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521" w:rsidRPr="00713521" w:rsidRDefault="00713521" w:rsidP="006A1B2D">
      <w:pPr>
        <w:pStyle w:val="Corpsdetexte"/>
        <w:tabs>
          <w:tab w:val="left" w:pos="1935"/>
        </w:tabs>
        <w:spacing w:before="41"/>
        <w:ind w:left="116" w:firstLine="0"/>
        <w:jc w:val="center"/>
        <w:rPr>
          <w:rFonts w:ascii="Georgia" w:hAnsi="Georgia"/>
          <w:b/>
          <w:color w:val="0066FF"/>
          <w:sz w:val="28"/>
        </w:rPr>
      </w:pPr>
      <w:r w:rsidRPr="00713521">
        <w:rPr>
          <w:rFonts w:ascii="Georgia" w:hAnsi="Georgia"/>
          <w:b/>
          <w:noProof/>
          <w:color w:val="0066FF"/>
          <w:sz w:val="28"/>
          <w:lang w:val="fr-FR" w:eastAsia="fr-FR"/>
        </w:rPr>
        <w:drawing>
          <wp:anchor distT="0" distB="0" distL="114300" distR="114300" simplePos="0" relativeHeight="251658240" behindDoc="0" locked="0" layoutInCell="1" allowOverlap="1">
            <wp:simplePos x="918210" y="899160"/>
            <wp:positionH relativeFrom="margin">
              <wp:align>left</wp:align>
            </wp:positionH>
            <wp:positionV relativeFrom="margin">
              <wp:align>top</wp:align>
            </wp:positionV>
            <wp:extent cx="704850" cy="975360"/>
            <wp:effectExtent l="19050" t="0" r="0" b="0"/>
            <wp:wrapSquare wrapText="bothSides"/>
            <wp:docPr id="1" name="Image 0" descr="Indecosa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cosa83.jpg"/>
                    <pic:cNvPicPr/>
                  </pic:nvPicPr>
                  <pic:blipFill>
                    <a:blip r:embed="rId7" cstate="print"/>
                    <a:stretch>
                      <a:fillRect/>
                    </a:stretch>
                  </pic:blipFill>
                  <pic:spPr>
                    <a:xfrm>
                      <a:off x="0" y="0"/>
                      <a:ext cx="704850" cy="975360"/>
                    </a:xfrm>
                    <a:prstGeom prst="rect">
                      <a:avLst/>
                    </a:prstGeom>
                  </pic:spPr>
                </pic:pic>
              </a:graphicData>
            </a:graphic>
          </wp:anchor>
        </w:drawing>
      </w:r>
      <w:r w:rsidR="00777330" w:rsidRPr="00713521">
        <w:rPr>
          <w:rFonts w:ascii="Georgia" w:hAnsi="Georgia"/>
          <w:b/>
          <w:color w:val="0066FF"/>
          <w:sz w:val="28"/>
        </w:rPr>
        <w:t>AG INDECOSA</w:t>
      </w:r>
      <w:r w:rsidR="00EA56E4">
        <w:rPr>
          <w:rFonts w:ascii="Georgia" w:hAnsi="Georgia"/>
          <w:b/>
          <w:color w:val="0066FF"/>
          <w:sz w:val="28"/>
        </w:rPr>
        <w:t xml:space="preserve"> </w:t>
      </w:r>
      <w:r w:rsidR="00777330" w:rsidRPr="00713521">
        <w:rPr>
          <w:rFonts w:ascii="Georgia" w:hAnsi="Georgia"/>
          <w:b/>
          <w:color w:val="0066FF"/>
          <w:sz w:val="28"/>
        </w:rPr>
        <w:t>83</w:t>
      </w:r>
    </w:p>
    <w:p w:rsidR="00713521" w:rsidRDefault="00777330" w:rsidP="006A1B2D">
      <w:pPr>
        <w:pStyle w:val="Corpsdetexte"/>
        <w:tabs>
          <w:tab w:val="left" w:pos="1935"/>
        </w:tabs>
        <w:spacing w:before="41"/>
        <w:ind w:left="116" w:firstLine="0"/>
        <w:jc w:val="center"/>
        <w:rPr>
          <w:rFonts w:ascii="Georgia" w:hAnsi="Georgia"/>
          <w:b/>
          <w:sz w:val="28"/>
        </w:rPr>
      </w:pPr>
      <w:r w:rsidRPr="00713521">
        <w:rPr>
          <w:rFonts w:ascii="Georgia" w:hAnsi="Georgia"/>
          <w:b/>
          <w:sz w:val="28"/>
        </w:rPr>
        <w:t>E</w:t>
      </w:r>
      <w:r w:rsidR="00713521" w:rsidRPr="00713521">
        <w:rPr>
          <w:rFonts w:ascii="Georgia" w:hAnsi="Georgia"/>
          <w:b/>
          <w:sz w:val="28"/>
        </w:rPr>
        <w:t>léments</w:t>
      </w:r>
      <w:r w:rsidR="006A1B2D">
        <w:rPr>
          <w:rFonts w:ascii="Georgia" w:hAnsi="Georgia"/>
          <w:b/>
          <w:sz w:val="28"/>
        </w:rPr>
        <w:t xml:space="preserve"> </w:t>
      </w:r>
      <w:r w:rsidR="00713521" w:rsidRPr="00713521">
        <w:rPr>
          <w:rFonts w:ascii="Georgia" w:hAnsi="Georgia"/>
          <w:b/>
          <w:sz w:val="28"/>
        </w:rPr>
        <w:t>pour rapport d’orientations</w:t>
      </w:r>
    </w:p>
    <w:p w:rsidR="003312A6" w:rsidRPr="00713521" w:rsidRDefault="00777330" w:rsidP="006A1B2D">
      <w:pPr>
        <w:pStyle w:val="Corpsdetexte"/>
        <w:tabs>
          <w:tab w:val="left" w:pos="1935"/>
        </w:tabs>
        <w:spacing w:before="41"/>
        <w:ind w:left="116" w:firstLine="0"/>
        <w:jc w:val="center"/>
        <w:rPr>
          <w:rFonts w:ascii="Georgia" w:hAnsi="Georgia"/>
          <w:b/>
          <w:sz w:val="28"/>
        </w:rPr>
      </w:pPr>
      <w:r w:rsidRPr="00713521">
        <w:rPr>
          <w:rFonts w:ascii="Georgia" w:hAnsi="Georgia"/>
          <w:b/>
          <w:sz w:val="28"/>
        </w:rPr>
        <w:t>20</w:t>
      </w:r>
      <w:r w:rsidR="003E7F7D">
        <w:rPr>
          <w:rFonts w:ascii="Georgia" w:hAnsi="Georgia"/>
          <w:b/>
          <w:sz w:val="28"/>
        </w:rPr>
        <w:t>21</w:t>
      </w:r>
      <w:r w:rsidRPr="00713521">
        <w:rPr>
          <w:rFonts w:ascii="Georgia" w:hAnsi="Georgia"/>
          <w:b/>
          <w:sz w:val="28"/>
        </w:rPr>
        <w:t>-202</w:t>
      </w:r>
      <w:r w:rsidR="003E7F7D">
        <w:rPr>
          <w:rFonts w:ascii="Georgia" w:hAnsi="Georgia"/>
          <w:b/>
          <w:sz w:val="28"/>
        </w:rPr>
        <w:t>3</w:t>
      </w:r>
    </w:p>
    <w:p w:rsidR="003312A6" w:rsidRPr="00713521" w:rsidRDefault="003312A6" w:rsidP="006A1B2D">
      <w:pPr>
        <w:pStyle w:val="Corpsdetexte"/>
        <w:ind w:left="0" w:firstLine="0"/>
        <w:jc w:val="center"/>
        <w:rPr>
          <w:rFonts w:ascii="Georgia" w:hAnsi="Georgia"/>
          <w:b/>
          <w:sz w:val="28"/>
        </w:rPr>
      </w:pPr>
    </w:p>
    <w:p w:rsidR="003312A6" w:rsidRPr="00713521" w:rsidRDefault="003312A6" w:rsidP="006A1B2D">
      <w:pPr>
        <w:pStyle w:val="Corpsdetexte"/>
        <w:spacing w:before="8"/>
        <w:ind w:left="0" w:firstLine="0"/>
        <w:rPr>
          <w:rFonts w:ascii="Georgia" w:hAnsi="Georgia"/>
          <w:sz w:val="29"/>
        </w:rPr>
      </w:pPr>
    </w:p>
    <w:p w:rsidR="00713521" w:rsidRPr="00713521" w:rsidRDefault="00713521" w:rsidP="006A1B2D">
      <w:pPr>
        <w:pStyle w:val="Titre21"/>
        <w:rPr>
          <w:rFonts w:ascii="Georgia" w:hAnsi="Georgia"/>
        </w:rPr>
      </w:pPr>
    </w:p>
    <w:p w:rsidR="00713521" w:rsidRPr="00713521" w:rsidRDefault="00713521" w:rsidP="006A1B2D">
      <w:pPr>
        <w:pStyle w:val="Titre21"/>
        <w:rPr>
          <w:rFonts w:ascii="Georgia" w:hAnsi="Georgia"/>
        </w:rPr>
      </w:pPr>
    </w:p>
    <w:p w:rsidR="003312A6" w:rsidRPr="007E5A31" w:rsidRDefault="00777330" w:rsidP="006A1B2D">
      <w:pPr>
        <w:pStyle w:val="Titre21"/>
        <w:rPr>
          <w:rFonts w:ascii="Georgia" w:hAnsi="Georgia"/>
          <w:sz w:val="28"/>
        </w:rPr>
      </w:pPr>
      <w:r w:rsidRPr="007E5A31">
        <w:rPr>
          <w:rFonts w:ascii="Georgia" w:hAnsi="Georgia"/>
          <w:sz w:val="28"/>
        </w:rPr>
        <w:t>Partir des 3 ans</w:t>
      </w:r>
      <w:r w:rsidR="006A1B2D">
        <w:rPr>
          <w:rFonts w:ascii="Georgia" w:hAnsi="Georgia"/>
          <w:sz w:val="28"/>
        </w:rPr>
        <w:t xml:space="preserve"> </w:t>
      </w:r>
      <w:r w:rsidRPr="007E5A31">
        <w:rPr>
          <w:rFonts w:ascii="Georgia" w:hAnsi="Georgia"/>
          <w:sz w:val="28"/>
        </w:rPr>
        <w:t>écoulés</w:t>
      </w:r>
      <w:r w:rsidR="00713521" w:rsidRPr="007E5A31">
        <w:rPr>
          <w:rFonts w:ascii="Georgia" w:hAnsi="Georgia"/>
          <w:sz w:val="28"/>
        </w:rPr>
        <w:t>,</w:t>
      </w:r>
      <w:r w:rsidRPr="007E5A31">
        <w:rPr>
          <w:rFonts w:ascii="Georgia" w:hAnsi="Georgia"/>
          <w:sz w:val="28"/>
        </w:rPr>
        <w:t xml:space="preserve"> sur la base des acquis</w:t>
      </w:r>
    </w:p>
    <w:p w:rsidR="003312A6" w:rsidRPr="00FA50EB" w:rsidRDefault="00713521" w:rsidP="006A1B2D">
      <w:pPr>
        <w:pStyle w:val="Paragraphedeliste"/>
        <w:numPr>
          <w:ilvl w:val="0"/>
          <w:numId w:val="10"/>
        </w:numPr>
        <w:tabs>
          <w:tab w:val="left" w:pos="992"/>
        </w:tabs>
        <w:spacing w:before="181"/>
        <w:rPr>
          <w:rFonts w:ascii="Georgia" w:hAnsi="Georgia"/>
        </w:rPr>
      </w:pPr>
      <w:r w:rsidRPr="00E457BC">
        <w:rPr>
          <w:rFonts w:ascii="Georgia" w:hAnsi="Georgia"/>
          <w:b/>
          <w:color w:val="0066FF"/>
        </w:rPr>
        <w:t>R</w:t>
      </w:r>
      <w:r w:rsidR="00777330" w:rsidRPr="00E457BC">
        <w:rPr>
          <w:rFonts w:ascii="Georgia" w:hAnsi="Georgia"/>
          <w:b/>
          <w:color w:val="0066FF"/>
        </w:rPr>
        <w:t>éaffirmer</w:t>
      </w:r>
      <w:r w:rsidR="006A1B2D">
        <w:rPr>
          <w:rFonts w:ascii="Georgia" w:hAnsi="Georgia"/>
          <w:b/>
          <w:color w:val="0066FF"/>
        </w:rPr>
        <w:t xml:space="preserve"> </w:t>
      </w:r>
      <w:r w:rsidR="00777330" w:rsidRPr="00E457BC">
        <w:rPr>
          <w:rFonts w:ascii="Georgia" w:hAnsi="Georgia"/>
          <w:b/>
          <w:color w:val="0066FF"/>
        </w:rPr>
        <w:t>notre</w:t>
      </w:r>
      <w:r w:rsidR="006A1B2D">
        <w:rPr>
          <w:rFonts w:ascii="Georgia" w:hAnsi="Georgia"/>
          <w:b/>
          <w:color w:val="0066FF"/>
        </w:rPr>
        <w:t xml:space="preserve"> </w:t>
      </w:r>
      <w:r w:rsidR="00777330" w:rsidRPr="00E457BC">
        <w:rPr>
          <w:rFonts w:ascii="Georgia" w:hAnsi="Georgia"/>
          <w:b/>
          <w:color w:val="0066FF"/>
        </w:rPr>
        <w:t>positionnement et objectifs</w:t>
      </w:r>
      <w:r w:rsidR="006A1B2D">
        <w:rPr>
          <w:rFonts w:ascii="Georgia" w:hAnsi="Georgia"/>
          <w:b/>
          <w:color w:val="0066FF"/>
        </w:rPr>
        <w:t xml:space="preserve"> </w:t>
      </w:r>
      <w:r w:rsidR="00777330" w:rsidRPr="00E457BC">
        <w:rPr>
          <w:rFonts w:ascii="Georgia" w:hAnsi="Georgia"/>
          <w:b/>
          <w:color w:val="0066FF"/>
        </w:rPr>
        <w:t>d’Indecosa</w:t>
      </w:r>
      <w:r w:rsidRPr="00FA50EB">
        <w:rPr>
          <w:rFonts w:ascii="Georgia" w:hAnsi="Georgia"/>
        </w:rPr>
        <w:t>.</w:t>
      </w:r>
    </w:p>
    <w:p w:rsidR="003312A6" w:rsidRDefault="00713521" w:rsidP="006A1B2D">
      <w:pPr>
        <w:pStyle w:val="Paragraphedeliste"/>
        <w:numPr>
          <w:ilvl w:val="0"/>
          <w:numId w:val="10"/>
        </w:numPr>
        <w:tabs>
          <w:tab w:val="left" w:pos="943"/>
        </w:tabs>
        <w:spacing w:before="181"/>
        <w:rPr>
          <w:rFonts w:ascii="Georgia" w:hAnsi="Georgia"/>
        </w:rPr>
      </w:pPr>
      <w:r w:rsidRPr="00E457BC">
        <w:rPr>
          <w:rFonts w:ascii="Georgia" w:hAnsi="Georgia"/>
          <w:b/>
          <w:color w:val="0066FF"/>
        </w:rPr>
        <w:t>C</w:t>
      </w:r>
      <w:r w:rsidR="00777330" w:rsidRPr="00E457BC">
        <w:rPr>
          <w:rFonts w:ascii="Georgia" w:hAnsi="Georgia"/>
          <w:b/>
          <w:color w:val="0066FF"/>
        </w:rPr>
        <w:t>onfirmer les th</w:t>
      </w:r>
      <w:r w:rsidR="006A1B2D">
        <w:rPr>
          <w:rFonts w:ascii="Georgia" w:hAnsi="Georgia"/>
          <w:b/>
          <w:color w:val="0066FF"/>
        </w:rPr>
        <w:t>è</w:t>
      </w:r>
      <w:r w:rsidR="00777330" w:rsidRPr="00E457BC">
        <w:rPr>
          <w:rFonts w:ascii="Georgia" w:hAnsi="Georgia"/>
          <w:b/>
          <w:color w:val="0066FF"/>
        </w:rPr>
        <w:t>matiques à travailler</w:t>
      </w:r>
      <w:r w:rsidRPr="00FA50EB">
        <w:rPr>
          <w:rFonts w:ascii="Georgia" w:hAnsi="Georgia"/>
        </w:rPr>
        <w:t>.</w:t>
      </w:r>
    </w:p>
    <w:p w:rsidR="009A358D" w:rsidRPr="00EA56E4" w:rsidRDefault="009A358D" w:rsidP="00EA56E4">
      <w:pPr>
        <w:pStyle w:val="Paragraphedeliste"/>
        <w:numPr>
          <w:ilvl w:val="0"/>
          <w:numId w:val="10"/>
        </w:numPr>
        <w:tabs>
          <w:tab w:val="left" w:pos="943"/>
        </w:tabs>
        <w:spacing w:before="181"/>
        <w:rPr>
          <w:rFonts w:ascii="Georgia" w:hAnsi="Georgia"/>
        </w:rPr>
      </w:pPr>
      <w:r w:rsidRPr="00EA56E4">
        <w:rPr>
          <w:rFonts w:ascii="Georgia" w:hAnsi="Georgia"/>
          <w:b/>
          <w:color w:val="0066FF"/>
        </w:rPr>
        <w:t>Partir des acquis de la période</w:t>
      </w:r>
      <w:r w:rsidR="006A1B2D" w:rsidRPr="00EA56E4">
        <w:rPr>
          <w:rFonts w:ascii="Georgia" w:hAnsi="Georgia"/>
          <w:b/>
        </w:rPr>
        <w:t>,</w:t>
      </w:r>
      <w:r w:rsidR="00EA56E4" w:rsidRPr="00EA56E4">
        <w:rPr>
          <w:rFonts w:ascii="Georgia" w:hAnsi="Georgia"/>
          <w:b/>
        </w:rPr>
        <w:t xml:space="preserve"> </w:t>
      </w:r>
      <w:r w:rsidRPr="00EA56E4">
        <w:rPr>
          <w:rFonts w:ascii="Georgia" w:hAnsi="Georgia"/>
        </w:rPr>
        <w:t xml:space="preserve">notamment </w:t>
      </w:r>
      <w:r w:rsidR="00EA56E4">
        <w:rPr>
          <w:rFonts w:ascii="Georgia" w:hAnsi="Georgia"/>
        </w:rPr>
        <w:t>:</w:t>
      </w:r>
      <w:r w:rsidRPr="00EA56E4">
        <w:rPr>
          <w:rFonts w:ascii="Georgia" w:hAnsi="Georgia"/>
        </w:rPr>
        <w:t xml:space="preserve"> </w:t>
      </w:r>
      <w:r w:rsidR="006A1B2D" w:rsidRPr="00EA56E4">
        <w:rPr>
          <w:rFonts w:ascii="Georgia" w:hAnsi="Georgia"/>
        </w:rPr>
        <w:br/>
      </w:r>
      <w:r w:rsidR="00EA56E4">
        <w:rPr>
          <w:rFonts w:ascii="Georgia" w:hAnsi="Georgia"/>
        </w:rPr>
        <w:br/>
      </w:r>
      <w:r w:rsidRPr="00EA56E4">
        <w:rPr>
          <w:rFonts w:ascii="Georgia" w:hAnsi="Georgia"/>
        </w:rPr>
        <w:t>1) la pr</w:t>
      </w:r>
      <w:r w:rsidR="006A1B2D" w:rsidRPr="00EA56E4">
        <w:rPr>
          <w:rFonts w:ascii="Georgia" w:hAnsi="Georgia"/>
        </w:rPr>
        <w:t>é</w:t>
      </w:r>
      <w:r w:rsidR="00AF60F7">
        <w:rPr>
          <w:rFonts w:ascii="Georgia" w:hAnsi="Georgia"/>
        </w:rPr>
        <w:t>sence sur le logement social.</w:t>
      </w:r>
      <w:r w:rsidRPr="00EA56E4">
        <w:rPr>
          <w:rFonts w:ascii="Georgia" w:hAnsi="Georgia"/>
        </w:rPr>
        <w:t xml:space="preserve"> </w:t>
      </w:r>
      <w:r w:rsidR="006A1B2D" w:rsidRPr="00EA56E4">
        <w:rPr>
          <w:rFonts w:ascii="Georgia" w:hAnsi="Georgia"/>
        </w:rPr>
        <w:br/>
      </w:r>
      <w:r w:rsidR="00EA56E4" w:rsidRPr="00EA56E4">
        <w:rPr>
          <w:rFonts w:ascii="Georgia" w:hAnsi="Georgia"/>
        </w:rPr>
        <w:br/>
      </w:r>
      <w:r w:rsidRPr="00EA56E4">
        <w:rPr>
          <w:rFonts w:ascii="Georgia" w:hAnsi="Georgia"/>
        </w:rPr>
        <w:t>2) une</w:t>
      </w:r>
      <w:r w:rsidR="006A1B2D" w:rsidRPr="00EA56E4">
        <w:rPr>
          <w:rFonts w:ascii="Georgia" w:hAnsi="Georgia"/>
        </w:rPr>
        <w:t xml:space="preserve"> </w:t>
      </w:r>
      <w:r w:rsidRPr="00EA56E4">
        <w:rPr>
          <w:rFonts w:ascii="Georgia" w:hAnsi="Georgia"/>
        </w:rPr>
        <w:t>ouverture, par le biais du</w:t>
      </w:r>
      <w:r w:rsidR="00AF60F7">
        <w:rPr>
          <w:rFonts w:ascii="Georgia" w:hAnsi="Georgia"/>
        </w:rPr>
        <w:t xml:space="preserve"> CTRC</w:t>
      </w:r>
      <w:r w:rsidRPr="00EA56E4">
        <w:rPr>
          <w:rFonts w:ascii="Georgia" w:hAnsi="Georgia"/>
        </w:rPr>
        <w:t>, avec des collectivités</w:t>
      </w:r>
      <w:r w:rsidR="006A1B2D" w:rsidRPr="00EA56E4">
        <w:rPr>
          <w:rFonts w:ascii="Georgia" w:hAnsi="Georgia"/>
        </w:rPr>
        <w:t>.</w:t>
      </w:r>
    </w:p>
    <w:p w:rsidR="006A1B2D" w:rsidRDefault="006A1B2D" w:rsidP="006A1B2D">
      <w:pPr>
        <w:pStyle w:val="Paragraphedeliste"/>
        <w:tabs>
          <w:tab w:val="left" w:pos="943"/>
        </w:tabs>
        <w:spacing w:before="181"/>
        <w:ind w:left="1800" w:firstLine="0"/>
        <w:rPr>
          <w:rFonts w:ascii="Georgia" w:hAnsi="Georgia"/>
          <w:color w:val="FF0000"/>
        </w:rPr>
      </w:pPr>
    </w:p>
    <w:p w:rsidR="006A1B2D" w:rsidRPr="009C31B4" w:rsidRDefault="006A1B2D" w:rsidP="006A1B2D">
      <w:pPr>
        <w:pStyle w:val="Paragraphedeliste"/>
        <w:tabs>
          <w:tab w:val="left" w:pos="943"/>
        </w:tabs>
        <w:spacing w:before="181"/>
        <w:ind w:left="1800" w:firstLine="0"/>
        <w:rPr>
          <w:rFonts w:ascii="Georgia" w:hAnsi="Georgia"/>
          <w:color w:val="FF0000"/>
        </w:rPr>
      </w:pPr>
    </w:p>
    <w:p w:rsidR="003312A6" w:rsidRPr="00713521" w:rsidRDefault="003312A6" w:rsidP="006A1B2D">
      <w:pPr>
        <w:pStyle w:val="Corpsdetexte"/>
        <w:ind w:left="0" w:firstLine="0"/>
        <w:rPr>
          <w:rFonts w:ascii="Georgia" w:hAnsi="Georgia"/>
        </w:rPr>
      </w:pPr>
    </w:p>
    <w:p w:rsidR="003312A6" w:rsidRPr="007E5A31" w:rsidRDefault="009A358D" w:rsidP="006A1B2D">
      <w:pPr>
        <w:pStyle w:val="Titre21"/>
        <w:ind w:left="166"/>
        <w:rPr>
          <w:rFonts w:ascii="Georgia" w:hAnsi="Georgia"/>
          <w:sz w:val="28"/>
        </w:rPr>
      </w:pPr>
      <w:r>
        <w:rPr>
          <w:rFonts w:ascii="Georgia" w:hAnsi="Georgia"/>
          <w:sz w:val="28"/>
        </w:rPr>
        <w:t xml:space="preserve">Rappel </w:t>
      </w:r>
      <w:r w:rsidR="006A1B2D">
        <w:rPr>
          <w:rFonts w:ascii="Georgia" w:hAnsi="Georgia"/>
          <w:sz w:val="28"/>
        </w:rPr>
        <w:t xml:space="preserve">: </w:t>
      </w:r>
      <w:r w:rsidR="00777330" w:rsidRPr="007E5A31">
        <w:rPr>
          <w:rFonts w:ascii="Georgia" w:hAnsi="Georgia"/>
          <w:sz w:val="28"/>
        </w:rPr>
        <w:t>Spécificité de l’approche Indecosa, socle des orientations à définir</w:t>
      </w:r>
    </w:p>
    <w:p w:rsidR="00713521" w:rsidRPr="00713521" w:rsidRDefault="00777330" w:rsidP="006A1B2D">
      <w:pPr>
        <w:tabs>
          <w:tab w:val="left" w:pos="1181"/>
          <w:tab w:val="left" w:pos="1182"/>
        </w:tabs>
        <w:spacing w:before="180" w:line="259" w:lineRule="auto"/>
        <w:ind w:left="360"/>
        <w:rPr>
          <w:rFonts w:ascii="Georgia" w:hAnsi="Georgia"/>
        </w:rPr>
      </w:pPr>
      <w:r w:rsidRPr="00713521">
        <w:rPr>
          <w:rFonts w:ascii="Georgia" w:hAnsi="Georgia"/>
        </w:rPr>
        <w:t>Un li</w:t>
      </w:r>
      <w:r w:rsidR="00713521" w:rsidRPr="00713521">
        <w:rPr>
          <w:rFonts w:ascii="Georgia" w:hAnsi="Georgia"/>
        </w:rPr>
        <w:t>en préservé avec l’organisation</w:t>
      </w:r>
      <w:r w:rsidR="006A1B2D">
        <w:rPr>
          <w:rFonts w:ascii="Georgia" w:hAnsi="Georgia"/>
        </w:rPr>
        <w:t xml:space="preserve"> </w:t>
      </w:r>
      <w:r w:rsidR="00713521" w:rsidRPr="00713521">
        <w:rPr>
          <w:rFonts w:ascii="Georgia" w:hAnsi="Georgia"/>
        </w:rPr>
        <w:t>:</w:t>
      </w:r>
    </w:p>
    <w:p w:rsidR="00713521" w:rsidRPr="00713521" w:rsidRDefault="00713521" w:rsidP="006A1B2D">
      <w:pPr>
        <w:pStyle w:val="Paragraphedeliste"/>
        <w:numPr>
          <w:ilvl w:val="0"/>
          <w:numId w:val="9"/>
        </w:numPr>
        <w:tabs>
          <w:tab w:val="left" w:pos="1181"/>
          <w:tab w:val="left" w:pos="1182"/>
        </w:tabs>
        <w:spacing w:before="180" w:line="259" w:lineRule="auto"/>
        <w:rPr>
          <w:rFonts w:ascii="Georgia" w:hAnsi="Georgia"/>
        </w:rPr>
      </w:pPr>
      <w:r w:rsidRPr="00713521">
        <w:rPr>
          <w:rFonts w:ascii="Georgia" w:hAnsi="Georgia"/>
        </w:rPr>
        <w:t xml:space="preserve">Indecosa </w:t>
      </w:r>
      <w:r w:rsidR="00777330" w:rsidRPr="00713521">
        <w:rPr>
          <w:rFonts w:ascii="Georgia" w:hAnsi="Georgia"/>
        </w:rPr>
        <w:t>CGT orga de défense des consom</w:t>
      </w:r>
      <w:r w:rsidR="00364C50" w:rsidRPr="00713521">
        <w:rPr>
          <w:rFonts w:ascii="Georgia" w:hAnsi="Georgia"/>
        </w:rPr>
        <w:t>mateurs</w:t>
      </w:r>
      <w:r w:rsidRPr="00713521">
        <w:rPr>
          <w:rFonts w:ascii="Georgia" w:hAnsi="Georgia"/>
        </w:rPr>
        <w:t>,</w:t>
      </w:r>
      <w:r w:rsidR="006A1B2D">
        <w:rPr>
          <w:rFonts w:ascii="Georgia" w:hAnsi="Georgia"/>
        </w:rPr>
        <w:t xml:space="preserve"> </w:t>
      </w:r>
      <w:r w:rsidR="00777330" w:rsidRPr="00713521">
        <w:rPr>
          <w:rFonts w:ascii="Georgia" w:hAnsi="Georgia"/>
        </w:rPr>
        <w:t>créée par la Cgt</w:t>
      </w:r>
      <w:r>
        <w:rPr>
          <w:rFonts w:ascii="Georgia" w:hAnsi="Georgia"/>
        </w:rPr>
        <w:t>.</w:t>
      </w:r>
    </w:p>
    <w:p w:rsidR="00713521" w:rsidRPr="00713521" w:rsidRDefault="00713521" w:rsidP="006A1B2D">
      <w:pPr>
        <w:pStyle w:val="Paragraphedeliste"/>
        <w:numPr>
          <w:ilvl w:val="0"/>
          <w:numId w:val="9"/>
        </w:numPr>
        <w:tabs>
          <w:tab w:val="left" w:pos="1181"/>
          <w:tab w:val="left" w:pos="1182"/>
        </w:tabs>
        <w:spacing w:before="180" w:line="259" w:lineRule="auto"/>
        <w:rPr>
          <w:rFonts w:ascii="Georgia" w:hAnsi="Georgia"/>
        </w:rPr>
      </w:pPr>
      <w:r>
        <w:rPr>
          <w:rFonts w:ascii="Georgia" w:hAnsi="Georgia"/>
        </w:rPr>
        <w:t>T</w:t>
      </w:r>
      <w:r w:rsidR="00777330" w:rsidRPr="00713521">
        <w:rPr>
          <w:rFonts w:ascii="Georgia" w:hAnsi="Georgia"/>
        </w:rPr>
        <w:t>out à la fois</w:t>
      </w:r>
      <w:r w:rsidR="006A1B2D">
        <w:rPr>
          <w:rFonts w:ascii="Georgia" w:hAnsi="Georgia"/>
        </w:rPr>
        <w:t xml:space="preserve"> </w:t>
      </w:r>
      <w:r w:rsidR="00777330" w:rsidRPr="00713521">
        <w:rPr>
          <w:rFonts w:ascii="Georgia" w:hAnsi="Georgia"/>
        </w:rPr>
        <w:t>en</w:t>
      </w:r>
      <w:r w:rsidR="00777330" w:rsidRPr="00713521">
        <w:rPr>
          <w:rFonts w:ascii="Georgia" w:hAnsi="Georgia"/>
          <w:b/>
          <w:color w:val="0066FF"/>
        </w:rPr>
        <w:t>lien avec le syndicat</w:t>
      </w:r>
      <w:r w:rsidR="00777330" w:rsidRPr="00713521">
        <w:rPr>
          <w:rFonts w:ascii="Georgia" w:hAnsi="Georgia"/>
        </w:rPr>
        <w:t>,</w:t>
      </w:r>
      <w:r w:rsidR="006A1B2D">
        <w:rPr>
          <w:rFonts w:ascii="Georgia" w:hAnsi="Georgia"/>
        </w:rPr>
        <w:t xml:space="preserve"> </w:t>
      </w:r>
      <w:r w:rsidRPr="00713521">
        <w:rPr>
          <w:rFonts w:ascii="Georgia" w:hAnsi="Georgia"/>
        </w:rPr>
        <w:t>en</w:t>
      </w:r>
      <w:r w:rsidR="006A1B2D">
        <w:rPr>
          <w:rFonts w:ascii="Georgia" w:hAnsi="Georgia"/>
        </w:rPr>
        <w:t xml:space="preserve"> </w:t>
      </w:r>
      <w:r w:rsidR="00364C50" w:rsidRPr="00713521">
        <w:rPr>
          <w:rFonts w:ascii="Georgia" w:hAnsi="Georgia"/>
          <w:b/>
          <w:color w:val="0066FF"/>
        </w:rPr>
        <w:t>complémentarité</w:t>
      </w:r>
      <w:r w:rsidR="006A1B2D">
        <w:rPr>
          <w:rFonts w:ascii="Georgia" w:hAnsi="Georgia"/>
          <w:b/>
          <w:color w:val="0066FF"/>
        </w:rPr>
        <w:t xml:space="preserve"> </w:t>
      </w:r>
      <w:r w:rsidR="00777330" w:rsidRPr="00713521">
        <w:rPr>
          <w:rFonts w:ascii="Georgia" w:hAnsi="Georgia"/>
        </w:rPr>
        <w:t>mais</w:t>
      </w:r>
      <w:r w:rsidR="006A1B2D">
        <w:rPr>
          <w:rFonts w:ascii="Georgia" w:hAnsi="Georgia"/>
        </w:rPr>
        <w:t xml:space="preserve"> </w:t>
      </w:r>
      <w:r w:rsidR="00364C50" w:rsidRPr="00713521">
        <w:rPr>
          <w:rFonts w:ascii="Georgia" w:hAnsi="Georgia"/>
        </w:rPr>
        <w:t>avec une</w:t>
      </w:r>
      <w:r w:rsidR="006A1B2D">
        <w:rPr>
          <w:rFonts w:ascii="Georgia" w:hAnsi="Georgia"/>
        </w:rPr>
        <w:t xml:space="preserve"> </w:t>
      </w:r>
      <w:r w:rsidR="00777330" w:rsidRPr="00713521">
        <w:rPr>
          <w:rFonts w:ascii="Georgia" w:hAnsi="Georgia"/>
          <w:b/>
          <w:color w:val="0066FF"/>
        </w:rPr>
        <w:t>spécificité Indecosa</w:t>
      </w:r>
      <w:r w:rsidRPr="00713521">
        <w:rPr>
          <w:rFonts w:ascii="Georgia" w:hAnsi="Georgia"/>
        </w:rPr>
        <w:t>.</w:t>
      </w:r>
    </w:p>
    <w:p w:rsidR="003312A6" w:rsidRPr="00713521" w:rsidRDefault="00713521" w:rsidP="006A1B2D">
      <w:pPr>
        <w:pStyle w:val="Paragraphedeliste"/>
        <w:tabs>
          <w:tab w:val="left" w:pos="1181"/>
          <w:tab w:val="left" w:pos="1182"/>
        </w:tabs>
        <w:spacing w:before="180" w:line="259" w:lineRule="auto"/>
        <w:ind w:left="1080" w:firstLine="0"/>
        <w:rPr>
          <w:rFonts w:ascii="Georgia" w:hAnsi="Georgia"/>
        </w:rPr>
      </w:pPr>
      <w:r>
        <w:rPr>
          <w:rFonts w:ascii="Georgia" w:hAnsi="Georgia"/>
        </w:rPr>
        <w:t>U</w:t>
      </w:r>
      <w:r w:rsidRPr="00713521">
        <w:rPr>
          <w:rFonts w:ascii="Georgia" w:hAnsi="Georgia"/>
        </w:rPr>
        <w:t>n enjeu :</w:t>
      </w:r>
      <w:r w:rsidR="00777330" w:rsidRPr="00713521">
        <w:rPr>
          <w:rFonts w:ascii="Georgia" w:hAnsi="Georgia"/>
        </w:rPr>
        <w:t xml:space="preserve"> pour que ça</w:t>
      </w:r>
      <w:r w:rsidR="006A1B2D">
        <w:rPr>
          <w:rFonts w:ascii="Georgia" w:hAnsi="Georgia"/>
        </w:rPr>
        <w:t xml:space="preserve"> </w:t>
      </w:r>
      <w:r w:rsidR="00777330" w:rsidRPr="00713521">
        <w:rPr>
          <w:rFonts w:ascii="Georgia" w:hAnsi="Georgia"/>
        </w:rPr>
        <w:t>fonctionne, bien faire circuler</w:t>
      </w:r>
      <w:r w:rsidR="006A1B2D">
        <w:rPr>
          <w:rFonts w:ascii="Georgia" w:hAnsi="Georgia"/>
        </w:rPr>
        <w:t xml:space="preserve"> </w:t>
      </w:r>
      <w:r w:rsidR="00777330" w:rsidRPr="00713521">
        <w:rPr>
          <w:rFonts w:ascii="Georgia" w:hAnsi="Georgia"/>
        </w:rPr>
        <w:t xml:space="preserve">l’info, </w:t>
      </w:r>
      <w:r w:rsidR="006A1B2D">
        <w:rPr>
          <w:rFonts w:ascii="Georgia" w:hAnsi="Georgia"/>
        </w:rPr>
        <w:t xml:space="preserve">recherché </w:t>
      </w:r>
      <w:r w:rsidR="00777330" w:rsidRPr="00713521">
        <w:rPr>
          <w:rFonts w:ascii="Georgia" w:hAnsi="Georgia"/>
        </w:rPr>
        <w:t>en permanence les complémentarités</w:t>
      </w:r>
      <w:r w:rsidR="006A1B2D">
        <w:rPr>
          <w:rFonts w:ascii="Georgia" w:hAnsi="Georgia"/>
        </w:rPr>
        <w:t>. E</w:t>
      </w:r>
      <w:r w:rsidR="003E7F7D">
        <w:rPr>
          <w:rFonts w:ascii="Georgia" w:hAnsi="Georgia"/>
        </w:rPr>
        <w:t>x</w:t>
      </w:r>
      <w:r w:rsidR="006A1B2D">
        <w:rPr>
          <w:rFonts w:ascii="Georgia" w:hAnsi="Georgia"/>
        </w:rPr>
        <w:t xml:space="preserve"> </w:t>
      </w:r>
      <w:r w:rsidR="003E7F7D">
        <w:rPr>
          <w:rFonts w:ascii="Georgia" w:hAnsi="Georgia"/>
        </w:rPr>
        <w:t>: le logement</w:t>
      </w:r>
      <w:r w:rsidR="006A1B2D">
        <w:rPr>
          <w:rFonts w:ascii="Georgia" w:hAnsi="Georgia"/>
        </w:rPr>
        <w:t xml:space="preserve"> </w:t>
      </w:r>
      <w:r w:rsidR="003E7F7D">
        <w:rPr>
          <w:rFonts w:ascii="Georgia" w:hAnsi="Georgia"/>
        </w:rPr>
        <w:t>élément du pouvoir</w:t>
      </w:r>
      <w:r w:rsidR="006A1B2D">
        <w:rPr>
          <w:rFonts w:ascii="Georgia" w:hAnsi="Georgia"/>
        </w:rPr>
        <w:t xml:space="preserve"> </w:t>
      </w:r>
      <w:r w:rsidR="003E7F7D">
        <w:rPr>
          <w:rFonts w:ascii="Georgia" w:hAnsi="Georgia"/>
        </w:rPr>
        <w:t>d’achat…</w:t>
      </w:r>
    </w:p>
    <w:p w:rsidR="00713521" w:rsidRDefault="00713521" w:rsidP="006A1B2D">
      <w:pPr>
        <w:tabs>
          <w:tab w:val="left" w:pos="1181"/>
          <w:tab w:val="left" w:pos="1182"/>
        </w:tabs>
        <w:spacing w:line="259" w:lineRule="auto"/>
        <w:ind w:left="360"/>
        <w:rPr>
          <w:rFonts w:ascii="Georgia" w:hAnsi="Georgia"/>
        </w:rPr>
      </w:pPr>
    </w:p>
    <w:p w:rsidR="003312A6" w:rsidRDefault="00777330" w:rsidP="006A1B2D">
      <w:pPr>
        <w:tabs>
          <w:tab w:val="left" w:pos="1181"/>
          <w:tab w:val="left" w:pos="1182"/>
        </w:tabs>
        <w:spacing w:line="259" w:lineRule="auto"/>
        <w:ind w:left="360"/>
        <w:rPr>
          <w:rFonts w:ascii="Georgia" w:hAnsi="Georgia"/>
        </w:rPr>
      </w:pPr>
      <w:r w:rsidRPr="00713521">
        <w:rPr>
          <w:rFonts w:ascii="Georgia" w:hAnsi="Georgia"/>
          <w:b/>
        </w:rPr>
        <w:t>Orga de consommateurs</w:t>
      </w:r>
      <w:r w:rsidRPr="00713521">
        <w:rPr>
          <w:rFonts w:ascii="Georgia" w:hAnsi="Georgia"/>
        </w:rPr>
        <w:t>, qu’est-ce que cela</w:t>
      </w:r>
      <w:r w:rsidR="006A1B2D">
        <w:rPr>
          <w:rFonts w:ascii="Georgia" w:hAnsi="Georgia"/>
        </w:rPr>
        <w:t xml:space="preserve"> </w:t>
      </w:r>
      <w:r w:rsidRPr="00713521">
        <w:rPr>
          <w:rFonts w:ascii="Georgia" w:hAnsi="Georgia"/>
        </w:rPr>
        <w:t>veut</w:t>
      </w:r>
      <w:r w:rsidR="006A1B2D">
        <w:rPr>
          <w:rFonts w:ascii="Georgia" w:hAnsi="Georgia"/>
        </w:rPr>
        <w:t xml:space="preserve"> </w:t>
      </w:r>
      <w:r w:rsidRPr="00713521">
        <w:rPr>
          <w:rFonts w:ascii="Georgia" w:hAnsi="Georgia"/>
        </w:rPr>
        <w:t>dire ?</w:t>
      </w:r>
      <w:r w:rsidR="006A1B2D">
        <w:rPr>
          <w:rFonts w:ascii="Georgia" w:hAnsi="Georgia"/>
        </w:rPr>
        <w:t xml:space="preserve"> </w:t>
      </w:r>
      <w:r w:rsidR="00713521">
        <w:rPr>
          <w:rFonts w:ascii="Georgia" w:hAnsi="Georgia"/>
        </w:rPr>
        <w:t>N</w:t>
      </w:r>
      <w:r w:rsidRPr="00713521">
        <w:rPr>
          <w:rFonts w:ascii="Georgia" w:hAnsi="Georgia"/>
        </w:rPr>
        <w:t>ous ne sommes pas sur le terrain revendicatif, mais sur ceux, d’une part de soutien à des particuliers, d’autre part de l’intervention dans des débats de société</w:t>
      </w:r>
      <w:r w:rsidR="00713521">
        <w:rPr>
          <w:rFonts w:ascii="Georgia" w:hAnsi="Georgia"/>
        </w:rPr>
        <w:t>.</w:t>
      </w:r>
    </w:p>
    <w:p w:rsidR="00713521" w:rsidRPr="00713521" w:rsidRDefault="00713521" w:rsidP="006A1B2D">
      <w:pPr>
        <w:tabs>
          <w:tab w:val="left" w:pos="1181"/>
          <w:tab w:val="left" w:pos="1182"/>
        </w:tabs>
        <w:spacing w:line="259" w:lineRule="auto"/>
        <w:ind w:left="360"/>
        <w:rPr>
          <w:rFonts w:ascii="Georgia" w:hAnsi="Georgia"/>
        </w:rPr>
      </w:pPr>
    </w:p>
    <w:p w:rsidR="003312A6" w:rsidRPr="00713521" w:rsidRDefault="006A0480" w:rsidP="006A1B2D">
      <w:pPr>
        <w:pStyle w:val="Corpsdetexte"/>
        <w:spacing w:line="259" w:lineRule="auto"/>
        <w:ind w:left="320" w:firstLine="0"/>
        <w:rPr>
          <w:rFonts w:ascii="Georgia" w:hAnsi="Georgia"/>
        </w:rPr>
      </w:pPr>
      <w:r>
        <w:rPr>
          <w:rFonts w:ascii="Arial" w:hAnsi="Arial" w:cs="Arial"/>
        </w:rPr>
        <w:t>►</w:t>
      </w:r>
      <w:r w:rsidR="00713521">
        <w:rPr>
          <w:rFonts w:ascii="Georgia" w:hAnsi="Georgia"/>
        </w:rPr>
        <w:t>D</w:t>
      </w:r>
      <w:r w:rsidR="00777330" w:rsidRPr="00713521">
        <w:rPr>
          <w:rFonts w:ascii="Georgia" w:hAnsi="Georgia"/>
        </w:rPr>
        <w:t>e ce</w:t>
      </w:r>
      <w:r w:rsidR="00EA56E4">
        <w:rPr>
          <w:rFonts w:ascii="Georgia" w:hAnsi="Georgia"/>
        </w:rPr>
        <w:t xml:space="preserve"> </w:t>
      </w:r>
      <w:r w:rsidR="00777330" w:rsidRPr="00713521">
        <w:rPr>
          <w:rFonts w:ascii="Georgia" w:hAnsi="Georgia"/>
        </w:rPr>
        <w:t xml:space="preserve">fait, l’enjeu, les axes forts de nos discussions d’orientations, est de </w:t>
      </w:r>
      <w:r w:rsidR="00777330" w:rsidRPr="00FA50EB">
        <w:rPr>
          <w:rFonts w:ascii="Georgia" w:hAnsi="Georgia"/>
          <w:b/>
          <w:color w:val="0066FF"/>
        </w:rPr>
        <w:t>se prononcer sur les thématiques</w:t>
      </w:r>
      <w:r w:rsidR="00777330" w:rsidRPr="00713521">
        <w:rPr>
          <w:rFonts w:ascii="Georgia" w:hAnsi="Georgia"/>
        </w:rPr>
        <w:t xml:space="preserve"> qui nous mobiliserons, mais</w:t>
      </w:r>
      <w:r w:rsidR="006A1B2D">
        <w:rPr>
          <w:rFonts w:ascii="Georgia" w:hAnsi="Georgia"/>
        </w:rPr>
        <w:t xml:space="preserve"> </w:t>
      </w:r>
      <w:r w:rsidR="00777330" w:rsidRPr="00713521">
        <w:rPr>
          <w:rFonts w:ascii="Georgia" w:hAnsi="Georgia"/>
        </w:rPr>
        <w:t>aussi à ce</w:t>
      </w:r>
      <w:r w:rsidR="006A1B2D">
        <w:rPr>
          <w:rFonts w:ascii="Georgia" w:hAnsi="Georgia"/>
        </w:rPr>
        <w:t xml:space="preserve"> </w:t>
      </w:r>
      <w:r w:rsidR="00777330" w:rsidRPr="00713521">
        <w:rPr>
          <w:rFonts w:ascii="Georgia" w:hAnsi="Georgia"/>
        </w:rPr>
        <w:t xml:space="preserve">stade, </w:t>
      </w:r>
      <w:r w:rsidR="00777330" w:rsidRPr="00FA50EB">
        <w:rPr>
          <w:rFonts w:ascii="Georgia" w:hAnsi="Georgia"/>
          <w:b/>
          <w:color w:val="0066FF"/>
        </w:rPr>
        <w:t>sur les questions d’organisation</w:t>
      </w:r>
      <w:r w:rsidR="00777330" w:rsidRPr="00713521">
        <w:rPr>
          <w:rFonts w:ascii="Georgia" w:hAnsi="Georgia"/>
        </w:rPr>
        <w:t xml:space="preserve"> (formation des militants, travail collectif</w:t>
      </w:r>
      <w:r>
        <w:rPr>
          <w:rFonts w:ascii="Georgia" w:hAnsi="Georgia"/>
        </w:rPr>
        <w:t xml:space="preserve">, </w:t>
      </w:r>
      <w:r w:rsidR="00777330" w:rsidRPr="00713521">
        <w:rPr>
          <w:rFonts w:ascii="Georgia" w:hAnsi="Georgia"/>
        </w:rPr>
        <w:t>permanences …)</w:t>
      </w:r>
    </w:p>
    <w:p w:rsidR="003312A6" w:rsidRPr="00713521" w:rsidRDefault="003312A6" w:rsidP="006A1B2D">
      <w:pPr>
        <w:pStyle w:val="Corpsdetexte"/>
        <w:ind w:left="0" w:firstLine="0"/>
        <w:rPr>
          <w:rFonts w:ascii="Georgia" w:hAnsi="Georgia"/>
        </w:rPr>
      </w:pPr>
    </w:p>
    <w:p w:rsidR="003312A6" w:rsidRPr="00713521" w:rsidRDefault="003312A6" w:rsidP="006A1B2D">
      <w:pPr>
        <w:pStyle w:val="Corpsdetexte"/>
        <w:spacing w:before="9"/>
        <w:ind w:left="0" w:firstLine="0"/>
        <w:rPr>
          <w:rFonts w:ascii="Georgia" w:hAnsi="Georgia"/>
          <w:sz w:val="20"/>
        </w:rPr>
      </w:pPr>
    </w:p>
    <w:p w:rsidR="006A1B2D" w:rsidRDefault="006A1B2D" w:rsidP="006A1B2D">
      <w:pPr>
        <w:pStyle w:val="Titre21"/>
        <w:rPr>
          <w:rFonts w:ascii="Georgia" w:hAnsi="Georgia"/>
          <w:sz w:val="28"/>
        </w:rPr>
      </w:pPr>
    </w:p>
    <w:p w:rsidR="006A1B2D" w:rsidRDefault="006A1B2D" w:rsidP="006A1B2D">
      <w:pPr>
        <w:pStyle w:val="Titre21"/>
        <w:rPr>
          <w:rFonts w:ascii="Georgia" w:hAnsi="Georgia"/>
          <w:sz w:val="28"/>
        </w:rPr>
      </w:pPr>
    </w:p>
    <w:p w:rsidR="006A1B2D" w:rsidRDefault="006A1B2D" w:rsidP="006A1B2D">
      <w:pPr>
        <w:pStyle w:val="Titre21"/>
        <w:rPr>
          <w:rFonts w:ascii="Georgia" w:hAnsi="Georgia"/>
          <w:sz w:val="28"/>
        </w:rPr>
      </w:pPr>
    </w:p>
    <w:p w:rsidR="006A1B2D" w:rsidRDefault="006A1B2D" w:rsidP="006A1B2D">
      <w:pPr>
        <w:pStyle w:val="Titre21"/>
        <w:rPr>
          <w:rFonts w:ascii="Georgia" w:hAnsi="Georgia"/>
          <w:sz w:val="28"/>
        </w:rPr>
      </w:pPr>
    </w:p>
    <w:p w:rsidR="006A1B2D" w:rsidRDefault="006A1B2D" w:rsidP="006A1B2D">
      <w:pPr>
        <w:pStyle w:val="Titre21"/>
        <w:rPr>
          <w:rFonts w:ascii="Georgia" w:hAnsi="Georgia"/>
          <w:sz w:val="28"/>
        </w:rPr>
      </w:pPr>
    </w:p>
    <w:p w:rsidR="006A1B2D" w:rsidRDefault="006A1B2D" w:rsidP="006A1B2D">
      <w:pPr>
        <w:pStyle w:val="Titre21"/>
        <w:rPr>
          <w:rFonts w:ascii="Georgia" w:hAnsi="Georgia"/>
          <w:sz w:val="28"/>
        </w:rPr>
      </w:pPr>
    </w:p>
    <w:p w:rsidR="006A1B2D" w:rsidRDefault="006A1B2D" w:rsidP="006A1B2D">
      <w:pPr>
        <w:pStyle w:val="Titre21"/>
        <w:rPr>
          <w:rFonts w:ascii="Georgia" w:hAnsi="Georgia"/>
          <w:sz w:val="28"/>
        </w:rPr>
      </w:pPr>
    </w:p>
    <w:p w:rsidR="003312A6" w:rsidRPr="007E5A31" w:rsidRDefault="00777330" w:rsidP="006A1B2D">
      <w:pPr>
        <w:pStyle w:val="Titre21"/>
        <w:rPr>
          <w:rFonts w:ascii="Georgia" w:hAnsi="Georgia"/>
          <w:sz w:val="28"/>
        </w:rPr>
      </w:pPr>
      <w:r w:rsidRPr="007E5A31">
        <w:rPr>
          <w:rFonts w:ascii="Georgia" w:hAnsi="Georgia"/>
          <w:sz w:val="28"/>
        </w:rPr>
        <w:lastRenderedPageBreak/>
        <w:t>Les thématiques</w:t>
      </w:r>
    </w:p>
    <w:p w:rsidR="003312A6" w:rsidRPr="00FA50EB" w:rsidRDefault="00777330" w:rsidP="006A1B2D">
      <w:pPr>
        <w:pStyle w:val="Paragraphedeliste"/>
        <w:numPr>
          <w:ilvl w:val="0"/>
          <w:numId w:val="11"/>
        </w:numPr>
        <w:tabs>
          <w:tab w:val="left" w:pos="1182"/>
        </w:tabs>
        <w:spacing w:before="180"/>
        <w:ind w:left="426"/>
        <w:rPr>
          <w:rFonts w:ascii="Georgia" w:hAnsi="Georgia"/>
        </w:rPr>
      </w:pPr>
      <w:r w:rsidRPr="00FA50EB">
        <w:rPr>
          <w:rFonts w:ascii="Georgia" w:hAnsi="Georgia"/>
        </w:rPr>
        <w:t>Poursuivre</w:t>
      </w:r>
      <w:r w:rsidR="006A1B2D">
        <w:rPr>
          <w:rFonts w:ascii="Georgia" w:hAnsi="Georgia"/>
        </w:rPr>
        <w:t xml:space="preserve"> </w:t>
      </w:r>
      <w:r w:rsidRPr="00FA50EB">
        <w:rPr>
          <w:rFonts w:ascii="Georgia" w:hAnsi="Georgia"/>
        </w:rPr>
        <w:t xml:space="preserve">notre engagement sur des dossiers déjà </w:t>
      </w:r>
      <w:r w:rsidR="00FA50EB" w:rsidRPr="00FA50EB">
        <w:rPr>
          <w:rFonts w:ascii="Georgia" w:hAnsi="Georgia"/>
        </w:rPr>
        <w:t>engag</w:t>
      </w:r>
      <w:r w:rsidR="00D420AF">
        <w:rPr>
          <w:rFonts w:ascii="Georgia" w:hAnsi="Georgia"/>
        </w:rPr>
        <w:t>és</w:t>
      </w:r>
      <w:r w:rsidR="00FA50EB" w:rsidRPr="00FA50EB">
        <w:rPr>
          <w:rFonts w:ascii="Georgia" w:hAnsi="Georgia"/>
        </w:rPr>
        <w:t xml:space="preserve"> :</w:t>
      </w:r>
    </w:p>
    <w:p w:rsidR="006A0480" w:rsidRPr="006A0480" w:rsidRDefault="006A0480" w:rsidP="006A1B2D">
      <w:pPr>
        <w:tabs>
          <w:tab w:val="left" w:pos="5535"/>
        </w:tabs>
        <w:spacing w:before="20" w:line="259" w:lineRule="auto"/>
        <w:ind w:left="1134"/>
        <w:rPr>
          <w:rFonts w:ascii="Georgia" w:hAnsi="Georgia"/>
        </w:rPr>
      </w:pPr>
    </w:p>
    <w:p w:rsidR="003312A6" w:rsidRDefault="006A1B2D" w:rsidP="006A1B2D">
      <w:pPr>
        <w:pStyle w:val="Paragraphedeliste"/>
        <w:numPr>
          <w:ilvl w:val="0"/>
          <w:numId w:val="12"/>
        </w:numPr>
        <w:tabs>
          <w:tab w:val="left" w:pos="6800"/>
        </w:tabs>
        <w:spacing w:line="259" w:lineRule="auto"/>
        <w:ind w:left="1134"/>
        <w:rPr>
          <w:rFonts w:ascii="Georgia" w:hAnsi="Georgia"/>
        </w:rPr>
      </w:pPr>
      <w:r>
        <w:rPr>
          <w:rFonts w:ascii="Georgia" w:hAnsi="Georgia"/>
          <w:b/>
          <w:color w:val="0066FF"/>
        </w:rPr>
        <w:t xml:space="preserve"> </w:t>
      </w:r>
      <w:r w:rsidR="00777330" w:rsidRPr="00FA50EB">
        <w:rPr>
          <w:rFonts w:ascii="Georgia" w:hAnsi="Georgia"/>
          <w:b/>
          <w:color w:val="0066FF"/>
        </w:rPr>
        <w:t>Alimentation</w:t>
      </w:r>
      <w:r w:rsidR="00FA50EB">
        <w:rPr>
          <w:rFonts w:ascii="Georgia" w:hAnsi="Georgia"/>
        </w:rPr>
        <w:t>:</w:t>
      </w:r>
      <w:r w:rsidR="00777330" w:rsidRPr="00713521">
        <w:rPr>
          <w:rFonts w:ascii="Georgia" w:hAnsi="Georgia"/>
        </w:rPr>
        <w:t xml:space="preserve"> nous avons</w:t>
      </w:r>
      <w:r>
        <w:rPr>
          <w:rFonts w:ascii="Georgia" w:hAnsi="Georgia"/>
        </w:rPr>
        <w:t xml:space="preserve"> </w:t>
      </w:r>
      <w:r w:rsidR="00777330" w:rsidRPr="00713521">
        <w:rPr>
          <w:rFonts w:ascii="Georgia" w:hAnsi="Georgia"/>
        </w:rPr>
        <w:t>ouvert le débat sur la mal-bouffe</w:t>
      </w:r>
      <w:r>
        <w:rPr>
          <w:rFonts w:ascii="Georgia" w:hAnsi="Georgia"/>
        </w:rPr>
        <w:t xml:space="preserve"> </w:t>
      </w:r>
      <w:r w:rsidR="00777330" w:rsidRPr="00713521">
        <w:rPr>
          <w:rFonts w:ascii="Georgia" w:hAnsi="Georgia"/>
        </w:rPr>
        <w:t xml:space="preserve">=&gt;   à renouveler sur tout le territoire + </w:t>
      </w:r>
      <w:r w:rsidR="009A358D">
        <w:rPr>
          <w:rFonts w:ascii="Georgia" w:hAnsi="Georgia"/>
        </w:rPr>
        <w:t>proposition d’une initiative sur la Dracénie</w:t>
      </w:r>
      <w:r>
        <w:rPr>
          <w:rFonts w:ascii="Georgia" w:hAnsi="Georgia"/>
        </w:rPr>
        <w:t>.</w:t>
      </w:r>
    </w:p>
    <w:p w:rsidR="007E5A31" w:rsidRPr="006A0480" w:rsidRDefault="007E5A31" w:rsidP="006A1B2D">
      <w:pPr>
        <w:pStyle w:val="Paragraphedeliste"/>
        <w:ind w:left="1134"/>
        <w:rPr>
          <w:rFonts w:ascii="Georgia" w:hAnsi="Georgia"/>
        </w:rPr>
      </w:pPr>
    </w:p>
    <w:p w:rsidR="006A1B2D" w:rsidRDefault="006A1B2D" w:rsidP="006A1B2D">
      <w:pPr>
        <w:pStyle w:val="Paragraphedeliste"/>
        <w:numPr>
          <w:ilvl w:val="0"/>
          <w:numId w:val="12"/>
        </w:numPr>
        <w:tabs>
          <w:tab w:val="left" w:pos="2134"/>
        </w:tabs>
        <w:spacing w:line="259" w:lineRule="auto"/>
        <w:ind w:left="1134"/>
        <w:rPr>
          <w:rFonts w:ascii="Georgia" w:hAnsi="Georgia"/>
        </w:rPr>
      </w:pPr>
      <w:r>
        <w:rPr>
          <w:rFonts w:ascii="Georgia" w:hAnsi="Georgia"/>
          <w:b/>
          <w:color w:val="0066FF"/>
        </w:rPr>
        <w:t xml:space="preserve"> </w:t>
      </w:r>
      <w:r w:rsidR="00777330" w:rsidRPr="003E7F7D">
        <w:rPr>
          <w:rFonts w:ascii="Georgia" w:hAnsi="Georgia"/>
          <w:b/>
          <w:color w:val="0066FF"/>
        </w:rPr>
        <w:t>Santé</w:t>
      </w:r>
      <w:r w:rsidR="00FA50EB" w:rsidRPr="003E7F7D">
        <w:rPr>
          <w:rFonts w:ascii="Georgia" w:hAnsi="Georgia"/>
        </w:rPr>
        <w:t xml:space="preserve"> :</w:t>
      </w:r>
      <w:r w:rsidRPr="003E7F7D">
        <w:rPr>
          <w:rFonts w:ascii="Georgia" w:hAnsi="Georgia"/>
        </w:rPr>
        <w:t xml:space="preserve"> </w:t>
      </w:r>
      <w:r w:rsidR="00777330" w:rsidRPr="003E7F7D">
        <w:rPr>
          <w:rFonts w:ascii="Georgia" w:hAnsi="Georgia"/>
        </w:rPr>
        <w:t>tirer le bilan de notre engagement dans les commissions d’usagers</w:t>
      </w:r>
      <w:r>
        <w:rPr>
          <w:rFonts w:ascii="Georgia" w:hAnsi="Georgia"/>
        </w:rPr>
        <w:t>. R</w:t>
      </w:r>
      <w:r w:rsidR="003E7F7D">
        <w:rPr>
          <w:rFonts w:ascii="Georgia" w:hAnsi="Georgia"/>
        </w:rPr>
        <w:t>elancer les UL pour des candidatures de représentants des usagers</w:t>
      </w:r>
      <w:r>
        <w:rPr>
          <w:rFonts w:ascii="Georgia" w:hAnsi="Georgia"/>
        </w:rPr>
        <w:t>.</w:t>
      </w:r>
    </w:p>
    <w:p w:rsidR="006A1B2D" w:rsidRPr="006A1B2D" w:rsidRDefault="006A1B2D" w:rsidP="006A1B2D">
      <w:pPr>
        <w:tabs>
          <w:tab w:val="left" w:pos="2134"/>
        </w:tabs>
        <w:spacing w:line="259" w:lineRule="auto"/>
        <w:ind w:left="1016"/>
        <w:rPr>
          <w:rFonts w:ascii="Georgia" w:hAnsi="Georgia"/>
        </w:rPr>
      </w:pPr>
    </w:p>
    <w:p w:rsidR="003E7F7D" w:rsidRPr="006A1B2D" w:rsidRDefault="00777330" w:rsidP="006A1B2D">
      <w:pPr>
        <w:pStyle w:val="Paragraphedeliste"/>
        <w:numPr>
          <w:ilvl w:val="0"/>
          <w:numId w:val="12"/>
        </w:numPr>
        <w:tabs>
          <w:tab w:val="left" w:pos="2134"/>
        </w:tabs>
        <w:spacing w:line="259" w:lineRule="auto"/>
        <w:ind w:left="1134"/>
        <w:rPr>
          <w:rFonts w:ascii="Georgia" w:hAnsi="Georgia"/>
        </w:rPr>
      </w:pPr>
      <w:r w:rsidRPr="006A1B2D">
        <w:rPr>
          <w:rFonts w:ascii="Georgia" w:hAnsi="Georgia"/>
          <w:b/>
          <w:color w:val="0066FF"/>
        </w:rPr>
        <w:t>Transports</w:t>
      </w:r>
      <w:r w:rsidR="00FA50EB" w:rsidRPr="006A1B2D">
        <w:rPr>
          <w:rFonts w:ascii="Georgia" w:hAnsi="Georgia"/>
        </w:rPr>
        <w:t xml:space="preserve"> :</w:t>
      </w:r>
      <w:r w:rsidR="006A1B2D">
        <w:rPr>
          <w:rFonts w:ascii="Georgia" w:hAnsi="Georgia"/>
        </w:rPr>
        <w:t xml:space="preserve"> </w:t>
      </w:r>
      <w:r w:rsidRPr="006A1B2D">
        <w:rPr>
          <w:rFonts w:ascii="Georgia" w:hAnsi="Georgia"/>
        </w:rPr>
        <w:t>poursuivre</w:t>
      </w:r>
      <w:r w:rsidR="006A1B2D">
        <w:rPr>
          <w:rFonts w:ascii="Georgia" w:hAnsi="Georgia"/>
        </w:rPr>
        <w:t xml:space="preserve"> </w:t>
      </w:r>
      <w:r w:rsidRPr="006A1B2D">
        <w:rPr>
          <w:rFonts w:ascii="Georgia" w:hAnsi="Georgia"/>
        </w:rPr>
        <w:t>notre implication, au côté</w:t>
      </w:r>
      <w:r w:rsidR="006A1B2D">
        <w:rPr>
          <w:rFonts w:ascii="Georgia" w:hAnsi="Georgia"/>
        </w:rPr>
        <w:t xml:space="preserve"> </w:t>
      </w:r>
      <w:r w:rsidRPr="006A1B2D">
        <w:rPr>
          <w:rFonts w:ascii="Georgia" w:hAnsi="Georgia"/>
        </w:rPr>
        <w:t>d’autres</w:t>
      </w:r>
      <w:r w:rsidR="006A1B2D">
        <w:rPr>
          <w:rFonts w:ascii="Georgia" w:hAnsi="Georgia"/>
        </w:rPr>
        <w:t xml:space="preserve"> </w:t>
      </w:r>
      <w:r w:rsidRPr="006A1B2D">
        <w:rPr>
          <w:rFonts w:ascii="Georgia" w:hAnsi="Georgia"/>
        </w:rPr>
        <w:t xml:space="preserve">organisations sur le dossier des transports publics (question du tramway) </w:t>
      </w:r>
      <w:r w:rsidR="00FA50EB" w:rsidRPr="006A1B2D">
        <w:rPr>
          <w:rFonts w:ascii="Georgia" w:hAnsi="Georgia"/>
        </w:rPr>
        <w:t xml:space="preserve"> dans l’agglomération de Toulon </w:t>
      </w:r>
      <w:r w:rsidRPr="006A1B2D">
        <w:rPr>
          <w:rFonts w:ascii="Georgia" w:hAnsi="Georgia"/>
        </w:rPr>
        <w:t>=&gt;</w:t>
      </w:r>
      <w:r w:rsidR="006A1B2D">
        <w:rPr>
          <w:rFonts w:ascii="Georgia" w:hAnsi="Georgia"/>
        </w:rPr>
        <w:t xml:space="preserve">developer </w:t>
      </w:r>
      <w:r w:rsidRPr="006A1B2D">
        <w:rPr>
          <w:rFonts w:ascii="Georgia" w:hAnsi="Georgia"/>
        </w:rPr>
        <w:t>notre</w:t>
      </w:r>
      <w:r w:rsidR="006A1B2D">
        <w:rPr>
          <w:rFonts w:ascii="Georgia" w:hAnsi="Georgia"/>
        </w:rPr>
        <w:t xml:space="preserve"> </w:t>
      </w:r>
      <w:r w:rsidRPr="006A1B2D">
        <w:rPr>
          <w:rFonts w:ascii="Georgia" w:hAnsi="Georgia"/>
        </w:rPr>
        <w:t>spécificité de mobilisation des usagers</w:t>
      </w:r>
      <w:r w:rsidR="00FA50EB" w:rsidRPr="006A1B2D">
        <w:rPr>
          <w:rFonts w:ascii="Georgia" w:hAnsi="Georgia"/>
        </w:rPr>
        <w:t xml:space="preserve">. </w:t>
      </w:r>
    </w:p>
    <w:p w:rsidR="003312A6" w:rsidRPr="003E7F7D" w:rsidRDefault="00FA50EB" w:rsidP="006A1B2D">
      <w:pPr>
        <w:pStyle w:val="Paragraphedeliste"/>
        <w:tabs>
          <w:tab w:val="left" w:pos="8557"/>
        </w:tabs>
        <w:spacing w:before="41" w:line="259" w:lineRule="auto"/>
        <w:ind w:left="1134" w:firstLine="0"/>
        <w:rPr>
          <w:rFonts w:ascii="Georgia" w:hAnsi="Georgia"/>
        </w:rPr>
      </w:pPr>
      <w:r w:rsidRPr="003E7F7D">
        <w:rPr>
          <w:rFonts w:ascii="Georgia" w:hAnsi="Georgia"/>
        </w:rPr>
        <w:t>P</w:t>
      </w:r>
      <w:r w:rsidR="00777330" w:rsidRPr="003E7F7D">
        <w:rPr>
          <w:rFonts w:ascii="Georgia" w:hAnsi="Georgia"/>
        </w:rPr>
        <w:t xml:space="preserve">lus globalement, </w:t>
      </w:r>
      <w:r w:rsidR="003E7F7D">
        <w:rPr>
          <w:rFonts w:ascii="Georgia" w:hAnsi="Georgia"/>
        </w:rPr>
        <w:t>faire conna</w:t>
      </w:r>
      <w:r w:rsidR="006A1B2D">
        <w:rPr>
          <w:rFonts w:ascii="Georgia" w:hAnsi="Georgia"/>
        </w:rPr>
        <w:t>î</w:t>
      </w:r>
      <w:r w:rsidR="003E7F7D">
        <w:rPr>
          <w:rFonts w:ascii="Georgia" w:hAnsi="Georgia"/>
        </w:rPr>
        <w:t>tre et partager</w:t>
      </w:r>
      <w:r w:rsidR="006A1B2D">
        <w:rPr>
          <w:rFonts w:ascii="Georgia" w:hAnsi="Georgia"/>
        </w:rPr>
        <w:t xml:space="preserve"> </w:t>
      </w:r>
      <w:r w:rsidR="003E7F7D">
        <w:rPr>
          <w:rFonts w:ascii="Georgia" w:hAnsi="Georgia"/>
        </w:rPr>
        <w:t>notre</w:t>
      </w:r>
      <w:r w:rsidR="00777330" w:rsidRPr="003E7F7D">
        <w:rPr>
          <w:rFonts w:ascii="Georgia" w:hAnsi="Georgia"/>
        </w:rPr>
        <w:t xml:space="preserve"> vision à l’échelle</w:t>
      </w:r>
      <w:r w:rsidR="006A1B2D">
        <w:rPr>
          <w:rFonts w:ascii="Georgia" w:hAnsi="Georgia"/>
        </w:rPr>
        <w:t xml:space="preserve"> </w:t>
      </w:r>
      <w:r w:rsidR="00777330" w:rsidRPr="003E7F7D">
        <w:rPr>
          <w:rFonts w:ascii="Georgia" w:hAnsi="Georgia"/>
        </w:rPr>
        <w:t>territoriale sur la réponse aux besoins (</w:t>
      </w:r>
      <w:r w:rsidR="006A1B2D">
        <w:rPr>
          <w:rFonts w:ascii="Georgia" w:hAnsi="Georgia"/>
        </w:rPr>
        <w:t xml:space="preserve">quells territories ? quels besoins ? </w:t>
      </w:r>
      <w:r w:rsidR="00777330" w:rsidRPr="003E7F7D">
        <w:rPr>
          <w:rFonts w:ascii="Georgia" w:hAnsi="Georgia"/>
        </w:rPr>
        <w:t>quels modes de réponses transports</w:t>
      </w:r>
      <w:r w:rsidR="006A1B2D">
        <w:rPr>
          <w:rFonts w:ascii="Georgia" w:hAnsi="Georgia"/>
        </w:rPr>
        <w:t xml:space="preserve"> ? </w:t>
      </w:r>
      <w:r w:rsidR="00777330" w:rsidRPr="003E7F7D">
        <w:rPr>
          <w:rFonts w:ascii="Georgia" w:hAnsi="Georgia"/>
        </w:rPr>
        <w:t xml:space="preserve"> « doux » bus, trains et autres, à l’échelle locale, </w:t>
      </w:r>
      <w:r w:rsidRPr="003E7F7D">
        <w:rPr>
          <w:rFonts w:ascii="Georgia" w:hAnsi="Georgia"/>
        </w:rPr>
        <w:t>métropole</w:t>
      </w:r>
      <w:r w:rsidR="006A1B2D">
        <w:rPr>
          <w:rFonts w:ascii="Georgia" w:hAnsi="Georgia"/>
        </w:rPr>
        <w:t>, département, region ?</w:t>
      </w:r>
    </w:p>
    <w:p w:rsidR="00FA50EB" w:rsidRPr="00FA50EB" w:rsidRDefault="00FA50EB" w:rsidP="006A1B2D">
      <w:pPr>
        <w:pStyle w:val="Paragraphedeliste"/>
        <w:tabs>
          <w:tab w:val="left" w:pos="8557"/>
        </w:tabs>
        <w:spacing w:before="41" w:line="259" w:lineRule="auto"/>
        <w:ind w:left="1134" w:firstLine="0"/>
        <w:rPr>
          <w:rFonts w:ascii="Georgia" w:hAnsi="Georgia"/>
        </w:rPr>
      </w:pPr>
    </w:p>
    <w:p w:rsidR="003312A6" w:rsidRDefault="00777330" w:rsidP="006A1B2D">
      <w:pPr>
        <w:pStyle w:val="Paragraphedeliste"/>
        <w:numPr>
          <w:ilvl w:val="0"/>
          <w:numId w:val="12"/>
        </w:numPr>
        <w:spacing w:line="268" w:lineRule="exact"/>
        <w:ind w:left="1134"/>
        <w:rPr>
          <w:rFonts w:ascii="Georgia" w:hAnsi="Georgia"/>
        </w:rPr>
      </w:pPr>
      <w:r w:rsidRPr="00FA50EB">
        <w:rPr>
          <w:rFonts w:ascii="Georgia" w:hAnsi="Georgia"/>
          <w:b/>
          <w:color w:val="0066FF"/>
        </w:rPr>
        <w:t>Economie</w:t>
      </w:r>
      <w:r w:rsidR="006A1B2D">
        <w:rPr>
          <w:rFonts w:ascii="Georgia" w:hAnsi="Georgia"/>
          <w:b/>
          <w:color w:val="0066FF"/>
        </w:rPr>
        <w:t xml:space="preserve"> </w:t>
      </w:r>
      <w:r w:rsidRPr="00FA50EB">
        <w:rPr>
          <w:rFonts w:ascii="Georgia" w:hAnsi="Georgia"/>
          <w:b/>
          <w:color w:val="0066FF"/>
        </w:rPr>
        <w:t>circulaire</w:t>
      </w:r>
      <w:r w:rsidRPr="00713521">
        <w:rPr>
          <w:rFonts w:ascii="Georgia" w:hAnsi="Georgia"/>
        </w:rPr>
        <w:t xml:space="preserve"> et circuits courts</w:t>
      </w:r>
      <w:r w:rsidR="00FA50EB">
        <w:rPr>
          <w:rFonts w:ascii="Georgia" w:hAnsi="Georgia"/>
        </w:rPr>
        <w:t>.</w:t>
      </w:r>
      <w:r w:rsidR="00EA56E4">
        <w:rPr>
          <w:rFonts w:ascii="Georgia" w:hAnsi="Georgia"/>
        </w:rPr>
        <w:t xml:space="preserve"> Initiative nationale mais à reprendre éventuellement</w:t>
      </w:r>
    </w:p>
    <w:p w:rsidR="00FA50EB" w:rsidRPr="00FA50EB" w:rsidRDefault="00FA50EB" w:rsidP="006A1B2D">
      <w:pPr>
        <w:spacing w:line="268" w:lineRule="exact"/>
        <w:ind w:left="1064"/>
        <w:rPr>
          <w:rFonts w:ascii="Georgia" w:hAnsi="Georgia"/>
        </w:rPr>
      </w:pPr>
    </w:p>
    <w:p w:rsidR="003312A6" w:rsidRPr="00E457BC" w:rsidRDefault="00777330" w:rsidP="006A1B2D">
      <w:pPr>
        <w:pStyle w:val="Paragraphedeliste"/>
        <w:numPr>
          <w:ilvl w:val="0"/>
          <w:numId w:val="11"/>
        </w:numPr>
        <w:tabs>
          <w:tab w:val="left" w:pos="1182"/>
        </w:tabs>
        <w:spacing w:before="21" w:line="259" w:lineRule="auto"/>
        <w:ind w:left="567"/>
        <w:rPr>
          <w:rFonts w:ascii="Georgia" w:hAnsi="Georgia"/>
        </w:rPr>
      </w:pPr>
      <w:r w:rsidRPr="00E457BC">
        <w:rPr>
          <w:rFonts w:ascii="Georgia" w:hAnsi="Georgia"/>
        </w:rPr>
        <w:t>Se tenir</w:t>
      </w:r>
      <w:r w:rsidR="006A1B2D">
        <w:rPr>
          <w:rFonts w:ascii="Georgia" w:hAnsi="Georgia"/>
        </w:rPr>
        <w:t xml:space="preserve"> </w:t>
      </w:r>
      <w:r w:rsidRPr="00E457BC">
        <w:rPr>
          <w:rFonts w:ascii="Georgia" w:hAnsi="Georgia"/>
        </w:rPr>
        <w:t xml:space="preserve">prêts à réagir et prendre des initiatives en lien avec les </w:t>
      </w:r>
      <w:r w:rsidRPr="00E457BC">
        <w:rPr>
          <w:rFonts w:ascii="Georgia" w:hAnsi="Georgia"/>
          <w:b/>
          <w:color w:val="0066FF"/>
        </w:rPr>
        <w:t>sujets de société</w:t>
      </w:r>
      <w:r w:rsidRPr="00E457BC">
        <w:rPr>
          <w:rFonts w:ascii="Georgia" w:hAnsi="Georgia"/>
        </w:rPr>
        <w:t>, au fil de l’eau de notre</w:t>
      </w:r>
      <w:r w:rsidR="006A1B2D">
        <w:rPr>
          <w:rFonts w:ascii="Georgia" w:hAnsi="Georgia"/>
        </w:rPr>
        <w:t xml:space="preserve"> </w:t>
      </w:r>
      <w:r w:rsidRPr="00E457BC">
        <w:rPr>
          <w:rFonts w:ascii="Georgia" w:hAnsi="Georgia"/>
        </w:rPr>
        <w:t>activité</w:t>
      </w:r>
      <w:r w:rsidR="00FA50EB" w:rsidRPr="00E457BC">
        <w:rPr>
          <w:rFonts w:ascii="Georgia" w:hAnsi="Georgia"/>
        </w:rPr>
        <w:t xml:space="preserve"> :</w:t>
      </w:r>
    </w:p>
    <w:p w:rsidR="003312A6" w:rsidRPr="00E457BC" w:rsidRDefault="00777330" w:rsidP="006A1B2D">
      <w:pPr>
        <w:pStyle w:val="Titre11"/>
        <w:numPr>
          <w:ilvl w:val="1"/>
          <w:numId w:val="4"/>
        </w:numPr>
        <w:tabs>
          <w:tab w:val="left" w:pos="2603"/>
        </w:tabs>
        <w:spacing w:before="161"/>
        <w:rPr>
          <w:rFonts w:ascii="Georgia" w:hAnsi="Georgia"/>
          <w:sz w:val="22"/>
        </w:rPr>
      </w:pPr>
      <w:r w:rsidRPr="00E457BC">
        <w:rPr>
          <w:rFonts w:ascii="Georgia" w:hAnsi="Georgia"/>
          <w:position w:val="1"/>
          <w:sz w:val="22"/>
        </w:rPr>
        <w:t>Perturbateurs</w:t>
      </w:r>
      <w:r w:rsidR="006A1B2D">
        <w:rPr>
          <w:rFonts w:ascii="Georgia" w:hAnsi="Georgia"/>
          <w:position w:val="1"/>
          <w:sz w:val="22"/>
        </w:rPr>
        <w:t xml:space="preserve"> </w:t>
      </w:r>
      <w:r w:rsidRPr="00E457BC">
        <w:rPr>
          <w:rFonts w:ascii="Georgia" w:hAnsi="Georgia"/>
          <w:position w:val="1"/>
          <w:sz w:val="22"/>
        </w:rPr>
        <w:t>endocriniens</w:t>
      </w:r>
      <w:r w:rsidR="00E457BC">
        <w:rPr>
          <w:rFonts w:ascii="Georgia" w:hAnsi="Georgia"/>
          <w:position w:val="1"/>
          <w:sz w:val="22"/>
        </w:rPr>
        <w:t>,</w:t>
      </w:r>
    </w:p>
    <w:p w:rsidR="003312A6" w:rsidRPr="00E457BC" w:rsidRDefault="00777330" w:rsidP="006A1B2D">
      <w:pPr>
        <w:pStyle w:val="Paragraphedeliste"/>
        <w:numPr>
          <w:ilvl w:val="1"/>
          <w:numId w:val="4"/>
        </w:numPr>
        <w:tabs>
          <w:tab w:val="left" w:pos="2603"/>
        </w:tabs>
        <w:rPr>
          <w:rFonts w:ascii="Georgia" w:hAnsi="Georgia"/>
        </w:rPr>
      </w:pPr>
      <w:r w:rsidRPr="00E457BC">
        <w:rPr>
          <w:rFonts w:ascii="Georgia" w:hAnsi="Georgia"/>
          <w:position w:val="1"/>
        </w:rPr>
        <w:t>Déchets et emballages</w:t>
      </w:r>
      <w:r w:rsidR="00E457BC">
        <w:rPr>
          <w:rFonts w:ascii="Georgia" w:hAnsi="Georgia"/>
          <w:position w:val="1"/>
        </w:rPr>
        <w:t>,</w:t>
      </w:r>
    </w:p>
    <w:p w:rsidR="003312A6" w:rsidRPr="00E457BC" w:rsidRDefault="00777330" w:rsidP="006A1B2D">
      <w:pPr>
        <w:pStyle w:val="Paragraphedeliste"/>
        <w:numPr>
          <w:ilvl w:val="1"/>
          <w:numId w:val="4"/>
        </w:numPr>
        <w:tabs>
          <w:tab w:val="left" w:pos="2603"/>
        </w:tabs>
        <w:rPr>
          <w:rFonts w:ascii="Georgia" w:hAnsi="Georgia"/>
        </w:rPr>
      </w:pPr>
      <w:r w:rsidRPr="00E457BC">
        <w:rPr>
          <w:rFonts w:ascii="Georgia" w:hAnsi="Georgia"/>
          <w:position w:val="1"/>
        </w:rPr>
        <w:t>Développement durable</w:t>
      </w:r>
      <w:r w:rsidR="00E457BC">
        <w:rPr>
          <w:rFonts w:ascii="Georgia" w:hAnsi="Georgia"/>
          <w:position w:val="1"/>
        </w:rPr>
        <w:t>,</w:t>
      </w:r>
      <w:r w:rsidR="00EA56E4">
        <w:rPr>
          <w:rFonts w:ascii="Georgia" w:hAnsi="Georgia"/>
          <w:position w:val="1"/>
        </w:rPr>
        <w:t xml:space="preserve"> ?????</w:t>
      </w:r>
    </w:p>
    <w:p w:rsidR="003312A6" w:rsidRPr="00E457BC" w:rsidRDefault="00E457BC" w:rsidP="006A1B2D">
      <w:pPr>
        <w:pStyle w:val="Paragraphedeliste"/>
        <w:numPr>
          <w:ilvl w:val="1"/>
          <w:numId w:val="4"/>
        </w:numPr>
        <w:tabs>
          <w:tab w:val="left" w:pos="2603"/>
        </w:tabs>
        <w:rPr>
          <w:rFonts w:ascii="Georgia" w:hAnsi="Georgia"/>
        </w:rPr>
      </w:pPr>
      <w:r>
        <w:rPr>
          <w:rFonts w:ascii="Georgia" w:hAnsi="Georgia"/>
          <w:position w:val="1"/>
        </w:rPr>
        <w:t>Pollution et urbanism</w:t>
      </w:r>
      <w:r w:rsidR="00EA56E4">
        <w:rPr>
          <w:rFonts w:ascii="Georgia" w:hAnsi="Georgia"/>
          <w:position w:val="1"/>
        </w:rPr>
        <w:t>e</w:t>
      </w:r>
      <w:r>
        <w:rPr>
          <w:rFonts w:ascii="Georgia" w:hAnsi="Georgia"/>
          <w:position w:val="1"/>
        </w:rPr>
        <w:t>,</w:t>
      </w:r>
    </w:p>
    <w:p w:rsidR="003312A6" w:rsidRPr="00E457BC" w:rsidRDefault="00777330" w:rsidP="006A1B2D">
      <w:pPr>
        <w:pStyle w:val="Paragraphedeliste"/>
        <w:numPr>
          <w:ilvl w:val="1"/>
          <w:numId w:val="4"/>
        </w:numPr>
        <w:tabs>
          <w:tab w:val="left" w:pos="2603"/>
        </w:tabs>
        <w:rPr>
          <w:rFonts w:ascii="Georgia" w:hAnsi="Georgia"/>
        </w:rPr>
      </w:pPr>
      <w:r w:rsidRPr="00E457BC">
        <w:rPr>
          <w:rFonts w:ascii="Georgia" w:hAnsi="Georgia"/>
          <w:position w:val="1"/>
        </w:rPr>
        <w:t>Bio et pesticides</w:t>
      </w:r>
      <w:r w:rsidR="00E457BC">
        <w:rPr>
          <w:rFonts w:ascii="Georgia" w:hAnsi="Georgia"/>
          <w:position w:val="1"/>
        </w:rPr>
        <w:t>,</w:t>
      </w:r>
    </w:p>
    <w:p w:rsidR="003312A6" w:rsidRPr="00713521" w:rsidRDefault="00777330" w:rsidP="006A1B2D">
      <w:pPr>
        <w:pStyle w:val="Paragraphedeliste"/>
        <w:numPr>
          <w:ilvl w:val="1"/>
          <w:numId w:val="4"/>
        </w:numPr>
        <w:tabs>
          <w:tab w:val="left" w:pos="2603"/>
        </w:tabs>
        <w:rPr>
          <w:rFonts w:ascii="Georgia" w:hAnsi="Georgia"/>
          <w:sz w:val="28"/>
        </w:rPr>
      </w:pPr>
      <w:r w:rsidRPr="00E457BC">
        <w:rPr>
          <w:rFonts w:ascii="Georgia" w:hAnsi="Georgia"/>
          <w:position w:val="1"/>
        </w:rPr>
        <w:t>Médicaments</w:t>
      </w:r>
      <w:r w:rsidRPr="00713521">
        <w:rPr>
          <w:rFonts w:ascii="Georgia" w:hAnsi="Georgia"/>
          <w:position w:val="1"/>
          <w:sz w:val="28"/>
        </w:rPr>
        <w:t>.</w:t>
      </w:r>
    </w:p>
    <w:p w:rsidR="003312A6" w:rsidRPr="00713521" w:rsidRDefault="003312A6" w:rsidP="006A1B2D">
      <w:pPr>
        <w:pStyle w:val="Corpsdetexte"/>
        <w:spacing w:before="10"/>
        <w:ind w:left="0" w:firstLine="0"/>
        <w:rPr>
          <w:rFonts w:ascii="Georgia" w:hAnsi="Georgia"/>
          <w:sz w:val="27"/>
        </w:rPr>
      </w:pPr>
    </w:p>
    <w:p w:rsidR="003312A6" w:rsidRPr="00E457BC" w:rsidRDefault="00777330" w:rsidP="006A1B2D">
      <w:pPr>
        <w:pStyle w:val="Paragraphedeliste"/>
        <w:numPr>
          <w:ilvl w:val="0"/>
          <w:numId w:val="11"/>
        </w:numPr>
        <w:tabs>
          <w:tab w:val="left" w:pos="567"/>
        </w:tabs>
        <w:ind w:left="142" w:firstLine="0"/>
        <w:rPr>
          <w:rFonts w:ascii="Georgia" w:hAnsi="Georgia"/>
        </w:rPr>
      </w:pPr>
      <w:r w:rsidRPr="00E457BC">
        <w:rPr>
          <w:rFonts w:ascii="Georgia" w:hAnsi="Georgia"/>
        </w:rPr>
        <w:t xml:space="preserve">Le </w:t>
      </w:r>
      <w:r w:rsidRPr="00E457BC">
        <w:rPr>
          <w:rFonts w:ascii="Georgia" w:hAnsi="Georgia"/>
          <w:b/>
          <w:color w:val="0066FF"/>
        </w:rPr>
        <w:t>dossier logement</w:t>
      </w:r>
      <w:r w:rsidR="00E457BC">
        <w:rPr>
          <w:rFonts w:ascii="Georgia" w:hAnsi="Georgia"/>
        </w:rPr>
        <w:t xml:space="preserve"> </w:t>
      </w:r>
      <w:r w:rsidR="00E457BC" w:rsidRPr="00EA56E4">
        <w:rPr>
          <w:rFonts w:ascii="Georgia" w:hAnsi="Georgia"/>
          <w:b/>
          <w:color w:val="0066FF"/>
        </w:rPr>
        <w:t>:</w:t>
      </w:r>
      <w:r w:rsidR="00EA56E4" w:rsidRPr="00EA56E4">
        <w:rPr>
          <w:rFonts w:ascii="Georgia" w:hAnsi="Georgia"/>
          <w:b/>
          <w:color w:val="0066FF"/>
        </w:rPr>
        <w:t xml:space="preserve"> Un enjeu stratégique</w:t>
      </w:r>
      <w:r w:rsidR="00EA56E4" w:rsidRPr="00EA56E4">
        <w:rPr>
          <w:rFonts w:ascii="Georgia" w:hAnsi="Georgia"/>
          <w:b/>
          <w:color w:val="0066FF"/>
        </w:rPr>
        <w:br/>
      </w:r>
    </w:p>
    <w:p w:rsidR="00EA56E4" w:rsidRDefault="006A1B2D" w:rsidP="006A1B2D">
      <w:pPr>
        <w:pStyle w:val="Corpsdetexte"/>
        <w:spacing w:before="20" w:line="259" w:lineRule="auto"/>
        <w:ind w:left="1181" w:firstLine="0"/>
        <w:rPr>
          <w:rFonts w:ascii="Georgia" w:hAnsi="Georgia"/>
        </w:rPr>
      </w:pPr>
      <w:r w:rsidRPr="00EA56E4">
        <w:rPr>
          <w:rFonts w:ascii="Georgia" w:hAnsi="Georgia"/>
        </w:rPr>
        <w:t xml:space="preserve"> </w:t>
      </w:r>
      <w:r w:rsidR="003E7F7D" w:rsidRPr="00EA56E4">
        <w:rPr>
          <w:rFonts w:ascii="Georgia" w:hAnsi="Georgia"/>
        </w:rPr>
        <w:t>2018 a été</w:t>
      </w:r>
      <w:r w:rsidRPr="00EA56E4">
        <w:rPr>
          <w:rFonts w:ascii="Georgia" w:hAnsi="Georgia"/>
        </w:rPr>
        <w:t xml:space="preserve"> </w:t>
      </w:r>
      <w:r w:rsidR="003E7F7D" w:rsidRPr="00EA56E4">
        <w:rPr>
          <w:rFonts w:ascii="Georgia" w:hAnsi="Georgia"/>
        </w:rPr>
        <w:t xml:space="preserve">une étape importante. </w:t>
      </w:r>
    </w:p>
    <w:p w:rsidR="00EA56E4" w:rsidRDefault="00EA56E4" w:rsidP="006A1B2D">
      <w:pPr>
        <w:pStyle w:val="Corpsdetexte"/>
        <w:spacing w:before="20" w:line="259" w:lineRule="auto"/>
        <w:ind w:left="1181" w:firstLine="0"/>
        <w:rPr>
          <w:rFonts w:ascii="Georgia" w:hAnsi="Georgia"/>
        </w:rPr>
      </w:pPr>
    </w:p>
    <w:p w:rsidR="00EA56E4" w:rsidRDefault="006A1B2D" w:rsidP="006A1B2D">
      <w:pPr>
        <w:pStyle w:val="Corpsdetexte"/>
        <w:spacing w:before="20" w:line="259" w:lineRule="auto"/>
        <w:ind w:left="1181" w:firstLine="0"/>
        <w:rPr>
          <w:rFonts w:ascii="Georgia" w:hAnsi="Georgia"/>
        </w:rPr>
      </w:pPr>
      <w:r w:rsidRPr="00EA56E4">
        <w:rPr>
          <w:rFonts w:ascii="Georgia" w:hAnsi="Georgia"/>
        </w:rPr>
        <w:t xml:space="preserve"> Il </w:t>
      </w:r>
      <w:r w:rsidR="003E7F7D" w:rsidRPr="00EA56E4">
        <w:rPr>
          <w:rFonts w:ascii="Georgia" w:hAnsi="Georgia"/>
        </w:rPr>
        <w:t>importe</w:t>
      </w:r>
      <w:r w:rsidRPr="00EA56E4">
        <w:rPr>
          <w:rFonts w:ascii="Georgia" w:hAnsi="Georgia"/>
        </w:rPr>
        <w:t xml:space="preserve"> </w:t>
      </w:r>
      <w:r w:rsidR="003E7F7D" w:rsidRPr="00EA56E4">
        <w:rPr>
          <w:rFonts w:ascii="Georgia" w:hAnsi="Georgia"/>
        </w:rPr>
        <w:t>dès à pr</w:t>
      </w:r>
      <w:r w:rsidRPr="00EA56E4">
        <w:rPr>
          <w:rFonts w:ascii="Georgia" w:hAnsi="Georgia"/>
        </w:rPr>
        <w:t>é</w:t>
      </w:r>
      <w:r w:rsidR="003E7F7D" w:rsidRPr="00EA56E4">
        <w:rPr>
          <w:rFonts w:ascii="Georgia" w:hAnsi="Georgia"/>
        </w:rPr>
        <w:t xml:space="preserve">sent de </w:t>
      </w:r>
      <w:r w:rsidR="003E7F7D" w:rsidRPr="00EA56E4">
        <w:rPr>
          <w:rFonts w:ascii="Georgia" w:hAnsi="Georgia"/>
          <w:b/>
        </w:rPr>
        <w:t>pr</w:t>
      </w:r>
      <w:r w:rsidRPr="00EA56E4">
        <w:rPr>
          <w:rFonts w:ascii="Georgia" w:hAnsi="Georgia"/>
          <w:b/>
        </w:rPr>
        <w:t>é</w:t>
      </w:r>
      <w:r w:rsidR="003E7F7D" w:rsidRPr="00EA56E4">
        <w:rPr>
          <w:rFonts w:ascii="Georgia" w:hAnsi="Georgia"/>
          <w:b/>
        </w:rPr>
        <w:t>parer les prochaines</w:t>
      </w:r>
      <w:r w:rsidRPr="00EA56E4">
        <w:rPr>
          <w:rFonts w:ascii="Georgia" w:hAnsi="Georgia"/>
          <w:b/>
        </w:rPr>
        <w:t xml:space="preserve"> </w:t>
      </w:r>
      <w:r w:rsidR="003E7F7D" w:rsidRPr="00EA56E4">
        <w:rPr>
          <w:rFonts w:ascii="Georgia" w:hAnsi="Georgia"/>
          <w:b/>
        </w:rPr>
        <w:t>élections de fin 2022</w:t>
      </w:r>
      <w:r w:rsidRPr="00EA56E4">
        <w:rPr>
          <w:rFonts w:ascii="Georgia" w:hAnsi="Georgia"/>
        </w:rPr>
        <w:t>.</w:t>
      </w:r>
    </w:p>
    <w:p w:rsidR="00EA56E4" w:rsidRDefault="00EA56E4" w:rsidP="006A1B2D">
      <w:pPr>
        <w:pStyle w:val="Corpsdetexte"/>
        <w:spacing w:before="20" w:line="259" w:lineRule="auto"/>
        <w:ind w:left="1181" w:firstLine="0"/>
        <w:rPr>
          <w:rFonts w:ascii="Georgia" w:hAnsi="Georgia"/>
        </w:rPr>
      </w:pPr>
    </w:p>
    <w:p w:rsidR="006A1B2D" w:rsidRPr="00EA56E4" w:rsidRDefault="006A1B2D" w:rsidP="006A1B2D">
      <w:pPr>
        <w:pStyle w:val="Corpsdetexte"/>
        <w:spacing w:before="20" w:line="259" w:lineRule="auto"/>
        <w:ind w:left="1181" w:firstLine="0"/>
        <w:rPr>
          <w:rFonts w:ascii="Georgia" w:hAnsi="Georgia"/>
        </w:rPr>
      </w:pPr>
      <w:r w:rsidRPr="00EA56E4">
        <w:rPr>
          <w:rFonts w:ascii="Georgia" w:hAnsi="Georgia"/>
        </w:rPr>
        <w:t xml:space="preserve"> P</w:t>
      </w:r>
      <w:r w:rsidR="003E7F7D" w:rsidRPr="00EA56E4">
        <w:rPr>
          <w:rFonts w:ascii="Georgia" w:hAnsi="Georgia"/>
        </w:rPr>
        <w:t>our cela</w:t>
      </w:r>
      <w:r w:rsidRPr="00EA56E4">
        <w:rPr>
          <w:rFonts w:ascii="Georgia" w:hAnsi="Georgia"/>
        </w:rPr>
        <w:t xml:space="preserve"> : </w:t>
      </w:r>
    </w:p>
    <w:p w:rsidR="003312A6" w:rsidRDefault="003E7F7D" w:rsidP="00EA56E4">
      <w:pPr>
        <w:pStyle w:val="Corpsdetexte"/>
        <w:numPr>
          <w:ilvl w:val="0"/>
          <w:numId w:val="17"/>
        </w:numPr>
        <w:spacing w:before="20" w:line="259" w:lineRule="auto"/>
        <w:rPr>
          <w:rFonts w:ascii="Georgia" w:hAnsi="Georgia"/>
        </w:rPr>
      </w:pPr>
      <w:r w:rsidRPr="00EA56E4">
        <w:rPr>
          <w:rFonts w:ascii="Georgia" w:hAnsi="Georgia"/>
        </w:rPr>
        <w:t>travail avec les UL sur les listes</w:t>
      </w:r>
      <w:r w:rsidR="006A1B2D" w:rsidRPr="00EA56E4">
        <w:rPr>
          <w:rFonts w:ascii="Georgia" w:hAnsi="Georgia"/>
        </w:rPr>
        <w:t xml:space="preserve"> </w:t>
      </w:r>
      <w:r w:rsidRPr="00EA56E4">
        <w:rPr>
          <w:rFonts w:ascii="Georgia" w:hAnsi="Georgia"/>
        </w:rPr>
        <w:t>électorales, et recherche de correspondants par office</w:t>
      </w:r>
      <w:r w:rsidR="006A1B2D" w:rsidRPr="00EA56E4">
        <w:rPr>
          <w:rFonts w:ascii="Georgia" w:hAnsi="Georgia"/>
        </w:rPr>
        <w:t>.</w:t>
      </w:r>
      <w:r w:rsidRPr="00EA56E4">
        <w:rPr>
          <w:rFonts w:ascii="Georgia" w:hAnsi="Georgia"/>
        </w:rPr>
        <w:t xml:space="preserve">  </w:t>
      </w:r>
      <w:r w:rsidR="006A1B2D" w:rsidRPr="00EA56E4">
        <w:rPr>
          <w:rFonts w:ascii="Georgia" w:hAnsi="Georgia"/>
        </w:rPr>
        <w:br/>
      </w:r>
      <w:r w:rsidRPr="00EA56E4">
        <w:rPr>
          <w:rFonts w:ascii="Georgia" w:hAnsi="Georgia"/>
        </w:rPr>
        <w:t>2) organi</w:t>
      </w:r>
      <w:r w:rsidR="006A1B2D" w:rsidRPr="00EA56E4">
        <w:rPr>
          <w:rFonts w:ascii="Georgia" w:hAnsi="Georgia"/>
        </w:rPr>
        <w:t>s</w:t>
      </w:r>
      <w:r w:rsidRPr="00EA56E4">
        <w:rPr>
          <w:rFonts w:ascii="Georgia" w:hAnsi="Georgia"/>
        </w:rPr>
        <w:t xml:space="preserve">er les rencontres systématiques avec les amicales et autres associations de locataires </w:t>
      </w:r>
      <w:r w:rsidR="006A1B2D" w:rsidRPr="00EA56E4">
        <w:rPr>
          <w:rFonts w:ascii="Georgia" w:hAnsi="Georgia"/>
        </w:rPr>
        <w:t xml:space="preserve">qui sont sur le </w:t>
      </w:r>
      <w:r w:rsidRPr="00EA56E4">
        <w:rPr>
          <w:rFonts w:ascii="Georgia" w:hAnsi="Georgia"/>
        </w:rPr>
        <w:t>terrain, en</w:t>
      </w:r>
      <w:r w:rsidR="006A1B2D" w:rsidRPr="00EA56E4">
        <w:rPr>
          <w:rFonts w:ascii="Georgia" w:hAnsi="Georgia"/>
        </w:rPr>
        <w:t xml:space="preserve"> </w:t>
      </w:r>
      <w:r w:rsidRPr="00EA56E4">
        <w:rPr>
          <w:rFonts w:ascii="Georgia" w:hAnsi="Georgia"/>
        </w:rPr>
        <w:t>vue</w:t>
      </w:r>
      <w:r w:rsidR="006A1B2D" w:rsidRPr="00EA56E4">
        <w:rPr>
          <w:rFonts w:ascii="Georgia" w:hAnsi="Georgia"/>
        </w:rPr>
        <w:t xml:space="preserve"> </w:t>
      </w:r>
      <w:r w:rsidRPr="00EA56E4">
        <w:rPr>
          <w:rFonts w:ascii="Georgia" w:hAnsi="Georgia"/>
        </w:rPr>
        <w:t>notamment de leur affiliation à Indecosa.</w:t>
      </w:r>
    </w:p>
    <w:p w:rsidR="00EA56E4" w:rsidRDefault="00EA56E4" w:rsidP="00EA56E4">
      <w:pPr>
        <w:pStyle w:val="Corpsdetexte"/>
        <w:spacing w:before="20" w:line="259" w:lineRule="auto"/>
        <w:rPr>
          <w:rFonts w:ascii="Georgia" w:hAnsi="Georgia"/>
        </w:rPr>
      </w:pPr>
    </w:p>
    <w:p w:rsidR="00EA56E4" w:rsidRDefault="00EA56E4" w:rsidP="00EA56E4">
      <w:pPr>
        <w:pStyle w:val="Corpsdetexte"/>
        <w:spacing w:before="20" w:line="259" w:lineRule="auto"/>
        <w:rPr>
          <w:rFonts w:ascii="Georgia" w:hAnsi="Georgia"/>
        </w:rPr>
      </w:pPr>
    </w:p>
    <w:p w:rsidR="00EA56E4" w:rsidRDefault="00EA56E4" w:rsidP="00EA56E4">
      <w:pPr>
        <w:pStyle w:val="Corpsdetexte"/>
        <w:spacing w:before="20" w:line="259" w:lineRule="auto"/>
        <w:rPr>
          <w:rFonts w:ascii="Georgia" w:hAnsi="Georgia"/>
        </w:rPr>
      </w:pPr>
    </w:p>
    <w:p w:rsidR="00EA56E4" w:rsidRDefault="00EA56E4" w:rsidP="00EA56E4">
      <w:pPr>
        <w:pStyle w:val="Corpsdetexte"/>
        <w:spacing w:before="20" w:line="259" w:lineRule="auto"/>
        <w:rPr>
          <w:rFonts w:ascii="Georgia" w:hAnsi="Georgia"/>
        </w:rPr>
      </w:pPr>
    </w:p>
    <w:p w:rsidR="00EA56E4" w:rsidRDefault="00EA56E4" w:rsidP="00EA56E4">
      <w:pPr>
        <w:pStyle w:val="Corpsdetexte"/>
        <w:spacing w:before="20" w:line="259" w:lineRule="auto"/>
        <w:rPr>
          <w:rFonts w:ascii="Georgia" w:hAnsi="Georgia"/>
        </w:rPr>
      </w:pPr>
    </w:p>
    <w:p w:rsidR="00EA56E4" w:rsidRPr="00EA56E4" w:rsidRDefault="00EA56E4" w:rsidP="00EA56E4">
      <w:pPr>
        <w:pStyle w:val="Corpsdetexte"/>
        <w:spacing w:before="20" w:line="259" w:lineRule="auto"/>
        <w:rPr>
          <w:rFonts w:ascii="Georgia" w:hAnsi="Georgia"/>
        </w:rPr>
      </w:pPr>
    </w:p>
    <w:p w:rsidR="003E7F7D" w:rsidRDefault="003E7F7D" w:rsidP="006A1B2D">
      <w:pPr>
        <w:pStyle w:val="Corpsdetexte"/>
        <w:spacing w:before="20" w:line="259" w:lineRule="auto"/>
        <w:ind w:left="1181" w:firstLine="0"/>
        <w:rPr>
          <w:rFonts w:ascii="Georgia" w:hAnsi="Georgia"/>
        </w:rPr>
      </w:pPr>
    </w:p>
    <w:p w:rsidR="003E7F7D" w:rsidRDefault="003E7F7D" w:rsidP="006A1B2D">
      <w:pPr>
        <w:pStyle w:val="Corpsdetexte"/>
        <w:spacing w:before="20" w:line="259" w:lineRule="auto"/>
        <w:ind w:left="0" w:firstLine="0"/>
        <w:rPr>
          <w:rFonts w:ascii="Georgia" w:hAnsi="Georgia"/>
          <w:b/>
          <w:color w:val="0066FF"/>
        </w:rPr>
      </w:pPr>
      <w:r>
        <w:rPr>
          <w:rFonts w:ascii="Georgia" w:hAnsi="Georgia"/>
        </w:rPr>
        <w:lastRenderedPageBreak/>
        <w:t>4</w:t>
      </w:r>
      <w:r w:rsidRPr="00136C80">
        <w:rPr>
          <w:rFonts w:ascii="Georgia" w:hAnsi="Georgia"/>
          <w:b/>
          <w:color w:val="0066FF"/>
        </w:rPr>
        <w:t xml:space="preserve">- Notre initiative-débat sur les nouveaux modes de </w:t>
      </w:r>
      <w:r w:rsidR="00136C80">
        <w:rPr>
          <w:rFonts w:ascii="Georgia" w:hAnsi="Georgia"/>
          <w:b/>
          <w:color w:val="0066FF"/>
        </w:rPr>
        <w:t>consummation</w:t>
      </w:r>
    </w:p>
    <w:p w:rsidR="00136C80" w:rsidRPr="00136C80" w:rsidRDefault="00136C80" w:rsidP="006A1B2D">
      <w:pPr>
        <w:pStyle w:val="Corpsdetexte"/>
        <w:spacing w:before="20" w:line="259" w:lineRule="auto"/>
        <w:ind w:left="0" w:firstLine="0"/>
        <w:rPr>
          <w:rFonts w:ascii="Georgia" w:hAnsi="Georgia"/>
          <w:b/>
          <w:color w:val="0066FF"/>
        </w:rPr>
      </w:pPr>
    </w:p>
    <w:p w:rsidR="003E7F7D" w:rsidRPr="00136C80" w:rsidRDefault="003E24DC" w:rsidP="006A1B2D">
      <w:pPr>
        <w:pStyle w:val="Corpsdetexte"/>
        <w:spacing w:before="20" w:line="259" w:lineRule="auto"/>
        <w:ind w:left="0" w:firstLine="0"/>
        <w:rPr>
          <w:rFonts w:ascii="Georgia" w:hAnsi="Georgia"/>
        </w:rPr>
      </w:pPr>
      <w:r w:rsidRPr="009C31B4">
        <w:rPr>
          <w:rFonts w:ascii="Georgia" w:hAnsi="Georgia"/>
          <w:color w:val="FF0000"/>
        </w:rPr>
        <w:tab/>
      </w:r>
      <w:r w:rsidRPr="00136C80">
        <w:rPr>
          <w:rFonts w:ascii="Georgia" w:hAnsi="Georgia"/>
        </w:rPr>
        <w:t>Réussir</w:t>
      </w:r>
      <w:r w:rsidR="006A1B2D" w:rsidRPr="00136C80">
        <w:rPr>
          <w:rFonts w:ascii="Georgia" w:hAnsi="Georgia"/>
        </w:rPr>
        <w:t xml:space="preserve"> </w:t>
      </w:r>
      <w:r w:rsidRPr="00136C80">
        <w:rPr>
          <w:rFonts w:ascii="Georgia" w:hAnsi="Georgia"/>
        </w:rPr>
        <w:t>notre</w:t>
      </w:r>
      <w:r w:rsidR="006A1B2D" w:rsidRPr="00136C80">
        <w:rPr>
          <w:rFonts w:ascii="Georgia" w:hAnsi="Georgia"/>
        </w:rPr>
        <w:t xml:space="preserve"> débat de septembre 2021.</w:t>
      </w:r>
    </w:p>
    <w:p w:rsidR="00136C80" w:rsidRPr="00136C80" w:rsidRDefault="00136C80" w:rsidP="006A1B2D">
      <w:pPr>
        <w:pStyle w:val="Corpsdetexte"/>
        <w:spacing w:before="20" w:line="259" w:lineRule="auto"/>
        <w:ind w:left="0" w:firstLine="0"/>
        <w:rPr>
          <w:rFonts w:ascii="Georgia" w:hAnsi="Georgia"/>
        </w:rPr>
      </w:pPr>
    </w:p>
    <w:p w:rsidR="003E24DC" w:rsidRPr="00136C80" w:rsidRDefault="003E24DC" w:rsidP="006A1B2D">
      <w:pPr>
        <w:pStyle w:val="Corpsdetexte"/>
        <w:spacing w:before="20" w:line="259" w:lineRule="auto"/>
        <w:ind w:left="0" w:firstLine="0"/>
        <w:rPr>
          <w:rFonts w:ascii="Georgia" w:hAnsi="Georgia"/>
        </w:rPr>
      </w:pPr>
      <w:r w:rsidRPr="00136C80">
        <w:rPr>
          <w:rFonts w:ascii="Georgia" w:hAnsi="Georgia"/>
        </w:rPr>
        <w:tab/>
        <w:t>En faire le bilan, et dégager les suites possible,</w:t>
      </w:r>
      <w:r w:rsidR="006A1B2D" w:rsidRPr="00136C80">
        <w:rPr>
          <w:rFonts w:ascii="Georgia" w:hAnsi="Georgia"/>
        </w:rPr>
        <w:t xml:space="preserve"> </w:t>
      </w:r>
      <w:r w:rsidRPr="00136C80">
        <w:rPr>
          <w:rFonts w:ascii="Georgia" w:hAnsi="Georgia"/>
        </w:rPr>
        <w:t>aussi bien pour faire conna</w:t>
      </w:r>
      <w:r w:rsidR="006A1B2D" w:rsidRPr="00136C80">
        <w:rPr>
          <w:rFonts w:ascii="Georgia" w:hAnsi="Georgia"/>
        </w:rPr>
        <w:t>î</w:t>
      </w:r>
      <w:r w:rsidRPr="00136C80">
        <w:rPr>
          <w:rFonts w:ascii="Georgia" w:hAnsi="Georgia"/>
        </w:rPr>
        <w:t>tre le sujet que définir des pistes de débats</w:t>
      </w:r>
      <w:r w:rsidR="006A1B2D" w:rsidRPr="00136C80">
        <w:rPr>
          <w:rFonts w:ascii="Georgia" w:hAnsi="Georgia"/>
        </w:rPr>
        <w:t xml:space="preserve"> </w:t>
      </w:r>
      <w:r w:rsidRPr="00136C80">
        <w:rPr>
          <w:rFonts w:ascii="Georgia" w:hAnsi="Georgia"/>
        </w:rPr>
        <w:t>complémentaires,le sujet</w:t>
      </w:r>
      <w:r w:rsidR="006A1B2D" w:rsidRPr="00136C80">
        <w:rPr>
          <w:rFonts w:ascii="Georgia" w:hAnsi="Georgia"/>
        </w:rPr>
        <w:t xml:space="preserve"> </w:t>
      </w:r>
      <w:r w:rsidRPr="00136C80">
        <w:rPr>
          <w:rFonts w:ascii="Georgia" w:hAnsi="Georgia"/>
        </w:rPr>
        <w:t>étant</w:t>
      </w:r>
      <w:r w:rsidR="006A1B2D" w:rsidRPr="00136C80">
        <w:rPr>
          <w:rFonts w:ascii="Georgia" w:hAnsi="Georgia"/>
        </w:rPr>
        <w:t xml:space="preserve"> </w:t>
      </w:r>
      <w:r w:rsidRPr="00136C80">
        <w:rPr>
          <w:rFonts w:ascii="Georgia" w:hAnsi="Georgia"/>
        </w:rPr>
        <w:t>très</w:t>
      </w:r>
      <w:r w:rsidR="00136C80" w:rsidRPr="00136C80">
        <w:rPr>
          <w:rFonts w:ascii="Georgia" w:hAnsi="Georgia"/>
        </w:rPr>
        <w:t xml:space="preserve"> </w:t>
      </w:r>
      <w:r w:rsidRPr="00136C80">
        <w:rPr>
          <w:rFonts w:ascii="Georgia" w:hAnsi="Georgia"/>
        </w:rPr>
        <w:t>vaste</w:t>
      </w:r>
      <w:r w:rsidR="006A1B2D" w:rsidRPr="00136C80">
        <w:rPr>
          <w:rFonts w:ascii="Georgia" w:hAnsi="Georgia"/>
        </w:rPr>
        <w:t>.</w:t>
      </w:r>
    </w:p>
    <w:p w:rsidR="003E7F7D" w:rsidRPr="00713521" w:rsidRDefault="003E7F7D" w:rsidP="006A1B2D">
      <w:pPr>
        <w:pStyle w:val="Corpsdetexte"/>
        <w:spacing w:before="20" w:line="259" w:lineRule="auto"/>
        <w:ind w:left="0" w:firstLine="0"/>
        <w:rPr>
          <w:rFonts w:ascii="Georgia" w:hAnsi="Georgia"/>
        </w:rPr>
      </w:pPr>
    </w:p>
    <w:p w:rsidR="003312A6" w:rsidRDefault="003312A6" w:rsidP="006A1B2D">
      <w:pPr>
        <w:pStyle w:val="Corpsdetexte"/>
        <w:ind w:left="0" w:firstLine="0"/>
        <w:rPr>
          <w:rFonts w:ascii="Georgia" w:hAnsi="Georgia"/>
        </w:rPr>
      </w:pPr>
    </w:p>
    <w:p w:rsidR="006A1B2D" w:rsidRDefault="006A1B2D" w:rsidP="006A1B2D">
      <w:pPr>
        <w:pStyle w:val="Corpsdetexte"/>
        <w:ind w:left="0" w:firstLine="0"/>
        <w:rPr>
          <w:rFonts w:ascii="Georgia" w:hAnsi="Georgia"/>
        </w:rPr>
      </w:pPr>
    </w:p>
    <w:p w:rsidR="003312A6" w:rsidRPr="007E5A31" w:rsidRDefault="006A1B2D" w:rsidP="006A1B2D">
      <w:pPr>
        <w:pStyle w:val="Titre21"/>
        <w:spacing w:before="180"/>
        <w:rPr>
          <w:rFonts w:ascii="Georgia" w:hAnsi="Georgia"/>
          <w:sz w:val="28"/>
        </w:rPr>
      </w:pPr>
      <w:r>
        <w:rPr>
          <w:rFonts w:ascii="Georgia" w:hAnsi="Georgia"/>
          <w:sz w:val="28"/>
        </w:rPr>
        <w:t>A</w:t>
      </w:r>
      <w:r w:rsidRPr="007E5A31">
        <w:rPr>
          <w:rFonts w:ascii="Georgia" w:hAnsi="Georgia"/>
          <w:sz w:val="28"/>
        </w:rPr>
        <w:t>mélior</w:t>
      </w:r>
      <w:r>
        <w:rPr>
          <w:rFonts w:ascii="Georgia" w:hAnsi="Georgia"/>
          <w:sz w:val="28"/>
        </w:rPr>
        <w:t>er n</w:t>
      </w:r>
      <w:r w:rsidR="00771736">
        <w:rPr>
          <w:rFonts w:ascii="Georgia" w:hAnsi="Georgia"/>
          <w:sz w:val="28"/>
        </w:rPr>
        <w:t>o</w:t>
      </w:r>
      <w:r w:rsidR="00777330" w:rsidRPr="007E5A31">
        <w:rPr>
          <w:rFonts w:ascii="Georgia" w:hAnsi="Georgia"/>
          <w:sz w:val="28"/>
        </w:rPr>
        <w:t>tre fonctionnement</w:t>
      </w:r>
    </w:p>
    <w:p w:rsidR="003312A6" w:rsidRPr="004C59B2" w:rsidRDefault="00777330" w:rsidP="006A1B2D">
      <w:pPr>
        <w:pStyle w:val="Paragraphedeliste"/>
        <w:numPr>
          <w:ilvl w:val="0"/>
          <w:numId w:val="16"/>
        </w:numPr>
        <w:spacing w:before="181"/>
        <w:ind w:left="284" w:firstLine="0"/>
        <w:rPr>
          <w:rFonts w:ascii="Georgia" w:hAnsi="Georgia"/>
        </w:rPr>
      </w:pPr>
      <w:r w:rsidRPr="004C59B2">
        <w:rPr>
          <w:rFonts w:ascii="Georgia" w:hAnsi="Georgia"/>
          <w:b/>
          <w:color w:val="0066FF"/>
        </w:rPr>
        <w:t>En</w:t>
      </w:r>
      <w:r w:rsidR="006A1B2D">
        <w:rPr>
          <w:rFonts w:ascii="Georgia" w:hAnsi="Georgia"/>
          <w:b/>
          <w:color w:val="0066FF"/>
        </w:rPr>
        <w:t xml:space="preserve"> </w:t>
      </w:r>
      <w:r w:rsidRPr="004C59B2">
        <w:rPr>
          <w:rFonts w:ascii="Georgia" w:hAnsi="Georgia"/>
          <w:b/>
          <w:color w:val="0066FF"/>
        </w:rPr>
        <w:t>interne</w:t>
      </w:r>
      <w:r w:rsidRPr="004C59B2">
        <w:rPr>
          <w:rFonts w:ascii="Georgia" w:hAnsi="Georgia"/>
        </w:rPr>
        <w:t xml:space="preserve">  (Bureau, CA, Collectif)</w:t>
      </w:r>
    </w:p>
    <w:p w:rsidR="003312A6" w:rsidRPr="004C59B2" w:rsidRDefault="00777330" w:rsidP="006A1B2D">
      <w:pPr>
        <w:pStyle w:val="Paragraphedeliste"/>
        <w:numPr>
          <w:ilvl w:val="0"/>
          <w:numId w:val="12"/>
        </w:numPr>
        <w:spacing w:before="21" w:line="259" w:lineRule="auto"/>
        <w:ind w:left="851"/>
        <w:rPr>
          <w:rFonts w:ascii="Georgia" w:hAnsi="Georgia"/>
        </w:rPr>
      </w:pPr>
      <w:r w:rsidRPr="004C59B2">
        <w:rPr>
          <w:rFonts w:ascii="Georgia" w:hAnsi="Georgia"/>
        </w:rPr>
        <w:t xml:space="preserve">Un </w:t>
      </w:r>
      <w:r w:rsidRPr="004C59B2">
        <w:rPr>
          <w:rFonts w:ascii="Georgia" w:hAnsi="Georgia"/>
          <w:b/>
          <w:color w:val="0066FF"/>
        </w:rPr>
        <w:t xml:space="preserve">CA responsabilisé sur les </w:t>
      </w:r>
      <w:r w:rsidR="006A1B2D">
        <w:rPr>
          <w:rFonts w:ascii="Georgia" w:hAnsi="Georgia"/>
          <w:b/>
          <w:color w:val="0066FF"/>
        </w:rPr>
        <w:t>d</w:t>
      </w:r>
      <w:r w:rsidR="00136C80">
        <w:rPr>
          <w:rFonts w:ascii="Georgia" w:hAnsi="Georgia"/>
          <w:b/>
          <w:color w:val="0066FF"/>
        </w:rPr>
        <w:t>é</w:t>
      </w:r>
      <w:r w:rsidR="006A1B2D">
        <w:rPr>
          <w:rFonts w:ascii="Georgia" w:hAnsi="Georgia"/>
          <w:b/>
          <w:color w:val="0066FF"/>
        </w:rPr>
        <w:t xml:space="preserve">cisions </w:t>
      </w:r>
      <w:r w:rsidRPr="004C59B2">
        <w:rPr>
          <w:rFonts w:ascii="Georgia" w:hAnsi="Georgia"/>
          <w:b/>
          <w:color w:val="0066FF"/>
        </w:rPr>
        <w:t>stratégiques</w:t>
      </w:r>
      <w:r w:rsidRPr="004C59B2">
        <w:rPr>
          <w:rFonts w:ascii="Georgia" w:hAnsi="Georgia"/>
        </w:rPr>
        <w:t>,</w:t>
      </w:r>
      <w:r w:rsidR="006A1B2D">
        <w:rPr>
          <w:rFonts w:ascii="Georgia" w:hAnsi="Georgia"/>
        </w:rPr>
        <w:t xml:space="preserve"> </w:t>
      </w:r>
      <w:r w:rsidRPr="004C59B2">
        <w:rPr>
          <w:rFonts w:ascii="Georgia" w:hAnsi="Georgia"/>
        </w:rPr>
        <w:t>représentatif (conformité aux statuts) de nos liens avec la C</w:t>
      </w:r>
      <w:r w:rsidR="00E457BC" w:rsidRPr="004C59B2">
        <w:rPr>
          <w:rFonts w:ascii="Georgia" w:hAnsi="Georgia"/>
        </w:rPr>
        <w:t xml:space="preserve">GT </w:t>
      </w:r>
      <w:r w:rsidRPr="004C59B2">
        <w:rPr>
          <w:rFonts w:ascii="Georgia" w:hAnsi="Georgia"/>
        </w:rPr>
        <w:t>(3 réunions par an)</w:t>
      </w:r>
      <w:r w:rsidR="00E457BC" w:rsidRPr="004C59B2">
        <w:rPr>
          <w:rFonts w:ascii="Georgia" w:hAnsi="Georgia"/>
        </w:rPr>
        <w:t>.</w:t>
      </w:r>
    </w:p>
    <w:p w:rsidR="00E457BC" w:rsidRPr="00E457BC" w:rsidRDefault="00E457BC" w:rsidP="006A1B2D">
      <w:pPr>
        <w:spacing w:before="21" w:line="259" w:lineRule="auto"/>
        <w:ind w:left="851"/>
        <w:rPr>
          <w:rFonts w:ascii="Georgia" w:hAnsi="Georgia"/>
        </w:rPr>
      </w:pPr>
    </w:p>
    <w:p w:rsidR="003312A6" w:rsidRPr="004C59B2" w:rsidRDefault="003E24DC" w:rsidP="006A1B2D">
      <w:pPr>
        <w:pStyle w:val="Paragraphedeliste"/>
        <w:numPr>
          <w:ilvl w:val="0"/>
          <w:numId w:val="12"/>
        </w:numPr>
        <w:spacing w:line="259" w:lineRule="auto"/>
        <w:ind w:left="851"/>
        <w:rPr>
          <w:rFonts w:ascii="Georgia" w:hAnsi="Georgia"/>
        </w:rPr>
      </w:pPr>
      <w:r>
        <w:rPr>
          <w:rFonts w:ascii="Georgia" w:hAnsi="Georgia"/>
          <w:b/>
          <w:color w:val="0066FF"/>
        </w:rPr>
        <w:t>Poursuivre le</w:t>
      </w:r>
      <w:r w:rsidR="00777330" w:rsidRPr="004C59B2">
        <w:rPr>
          <w:rFonts w:ascii="Georgia" w:hAnsi="Georgia"/>
          <w:b/>
          <w:color w:val="0066FF"/>
        </w:rPr>
        <w:t xml:space="preserve"> Bureau du CA</w:t>
      </w:r>
      <w:r w:rsidR="00771736">
        <w:rPr>
          <w:rFonts w:ascii="Georgia" w:hAnsi="Georgia"/>
          <w:b/>
          <w:color w:val="0066FF"/>
        </w:rPr>
        <w:t xml:space="preserve"> </w:t>
      </w:r>
      <w:r w:rsidR="00E457BC" w:rsidRPr="004C59B2">
        <w:rPr>
          <w:rFonts w:ascii="Georgia" w:hAnsi="Georgia"/>
        </w:rPr>
        <w:t>:</w:t>
      </w:r>
      <w:r w:rsidR="00771736">
        <w:rPr>
          <w:rFonts w:ascii="Georgia" w:hAnsi="Georgia"/>
        </w:rPr>
        <w:t xml:space="preserve"> m</w:t>
      </w:r>
      <w:r w:rsidR="00136C80">
        <w:rPr>
          <w:rFonts w:ascii="Georgia" w:hAnsi="Georgia"/>
        </w:rPr>
        <w:t>ê</w:t>
      </w:r>
      <w:r w:rsidR="00771736">
        <w:rPr>
          <w:rFonts w:ascii="Georgia" w:hAnsi="Georgia"/>
        </w:rPr>
        <w:t xml:space="preserve">me </w:t>
      </w:r>
      <w:r w:rsidR="00777330" w:rsidRPr="004C59B2">
        <w:rPr>
          <w:rFonts w:ascii="Georgia" w:hAnsi="Georgia"/>
        </w:rPr>
        <w:t>fonctionnement que groupe de suivi</w:t>
      </w:r>
      <w:r w:rsidR="00771736">
        <w:rPr>
          <w:rFonts w:ascii="Georgia" w:hAnsi="Georgia"/>
        </w:rPr>
        <w:t xml:space="preserve"> </w:t>
      </w:r>
      <w:r w:rsidR="00777330" w:rsidRPr="004C59B2">
        <w:rPr>
          <w:rFonts w:ascii="Georgia" w:hAnsi="Georgia"/>
        </w:rPr>
        <w:t>actuel</w:t>
      </w:r>
      <w:r w:rsidR="00E457BC" w:rsidRPr="004C59B2">
        <w:rPr>
          <w:rFonts w:ascii="Georgia" w:hAnsi="Georgia"/>
        </w:rPr>
        <w:t>,</w:t>
      </w:r>
      <w:r w:rsidR="00771736">
        <w:rPr>
          <w:rFonts w:ascii="Georgia" w:hAnsi="Georgia"/>
        </w:rPr>
        <w:t xml:space="preserve"> r</w:t>
      </w:r>
      <w:r w:rsidR="00136C80">
        <w:rPr>
          <w:rFonts w:ascii="Georgia" w:hAnsi="Georgia"/>
        </w:rPr>
        <w:t>ô</w:t>
      </w:r>
      <w:r w:rsidR="00771736">
        <w:rPr>
          <w:rFonts w:ascii="Georgia" w:hAnsi="Georgia"/>
        </w:rPr>
        <w:t xml:space="preserve">le </w:t>
      </w:r>
      <w:r w:rsidR="00777330" w:rsidRPr="004C59B2">
        <w:rPr>
          <w:rFonts w:ascii="Georgia" w:hAnsi="Georgia"/>
        </w:rPr>
        <w:t>d’animation du collectif</w:t>
      </w:r>
      <w:r w:rsidR="00E457BC" w:rsidRPr="004C59B2">
        <w:rPr>
          <w:rFonts w:ascii="Georgia" w:hAnsi="Georgia"/>
        </w:rPr>
        <w:t>.</w:t>
      </w:r>
    </w:p>
    <w:p w:rsidR="00E457BC" w:rsidRPr="00E457BC" w:rsidRDefault="00E457BC" w:rsidP="006A1B2D">
      <w:pPr>
        <w:pStyle w:val="Paragraphedeliste"/>
        <w:ind w:left="851" w:firstLine="0"/>
        <w:rPr>
          <w:rFonts w:ascii="Georgia" w:hAnsi="Georgia"/>
        </w:rPr>
      </w:pPr>
    </w:p>
    <w:p w:rsidR="003312A6" w:rsidRPr="004C59B2" w:rsidRDefault="00777330" w:rsidP="006A1B2D">
      <w:pPr>
        <w:pStyle w:val="Paragraphedeliste"/>
        <w:numPr>
          <w:ilvl w:val="0"/>
          <w:numId w:val="12"/>
        </w:numPr>
        <w:spacing w:line="259" w:lineRule="auto"/>
        <w:ind w:left="851"/>
        <w:rPr>
          <w:rFonts w:ascii="Georgia" w:hAnsi="Georgia"/>
        </w:rPr>
      </w:pPr>
      <w:r w:rsidRPr="004C59B2">
        <w:rPr>
          <w:rFonts w:ascii="Georgia" w:hAnsi="Georgia"/>
        </w:rPr>
        <w:t xml:space="preserve">Confirmer et conforter le suivi des affaires par le </w:t>
      </w:r>
      <w:r w:rsidR="00771736">
        <w:rPr>
          <w:rFonts w:ascii="Georgia" w:hAnsi="Georgia"/>
          <w:b/>
          <w:color w:val="0066FF"/>
        </w:rPr>
        <w:t xml:space="preserve">collectif de </w:t>
      </w:r>
      <w:r w:rsidRPr="004C59B2">
        <w:rPr>
          <w:rFonts w:ascii="Georgia" w:hAnsi="Georgia"/>
          <w:b/>
          <w:color w:val="0066FF"/>
        </w:rPr>
        <w:t>travail</w:t>
      </w:r>
      <w:r w:rsidR="00771736">
        <w:rPr>
          <w:rFonts w:ascii="Georgia" w:hAnsi="Georgia"/>
          <w:b/>
          <w:color w:val="0066FF"/>
        </w:rPr>
        <w:t xml:space="preserve"> </w:t>
      </w:r>
      <w:r w:rsidR="00E457BC" w:rsidRPr="004C59B2">
        <w:rPr>
          <w:rFonts w:ascii="Georgia" w:hAnsi="Georgia"/>
        </w:rPr>
        <w:t>:</w:t>
      </w:r>
      <w:r w:rsidR="00771736">
        <w:rPr>
          <w:rFonts w:ascii="Georgia" w:hAnsi="Georgia"/>
        </w:rPr>
        <w:t xml:space="preserve"> réunions </w:t>
      </w:r>
      <w:r w:rsidRPr="004C59B2">
        <w:rPr>
          <w:rFonts w:ascii="Georgia" w:hAnsi="Georgia"/>
        </w:rPr>
        <w:t>largement ouvertes assurant le suivi de tous les dossiers</w:t>
      </w:r>
      <w:r w:rsidR="00E457BC" w:rsidRPr="004C59B2">
        <w:rPr>
          <w:rFonts w:ascii="Georgia" w:hAnsi="Georgia"/>
        </w:rPr>
        <w:t>.</w:t>
      </w:r>
    </w:p>
    <w:p w:rsidR="00E457BC" w:rsidRPr="00E457BC" w:rsidRDefault="00E457BC" w:rsidP="006A1B2D">
      <w:pPr>
        <w:spacing w:line="259" w:lineRule="auto"/>
        <w:ind w:left="851"/>
        <w:rPr>
          <w:rFonts w:ascii="Georgia" w:hAnsi="Georgia"/>
        </w:rPr>
      </w:pPr>
    </w:p>
    <w:p w:rsidR="003312A6" w:rsidRDefault="00777330" w:rsidP="006A1B2D">
      <w:pPr>
        <w:pStyle w:val="Paragraphedeliste"/>
        <w:numPr>
          <w:ilvl w:val="0"/>
          <w:numId w:val="12"/>
        </w:numPr>
        <w:spacing w:line="259" w:lineRule="auto"/>
        <w:ind w:left="851"/>
        <w:jc w:val="both"/>
        <w:rPr>
          <w:rFonts w:ascii="Georgia" w:hAnsi="Georgia"/>
        </w:rPr>
      </w:pPr>
      <w:r w:rsidRPr="004C59B2">
        <w:rPr>
          <w:rFonts w:ascii="Georgia" w:hAnsi="Georgia"/>
        </w:rPr>
        <w:t>Tendre</w:t>
      </w:r>
      <w:r w:rsidR="00771736">
        <w:rPr>
          <w:rFonts w:ascii="Georgia" w:hAnsi="Georgia"/>
        </w:rPr>
        <w:t xml:space="preserve"> </w:t>
      </w:r>
      <w:r w:rsidRPr="004C59B2">
        <w:rPr>
          <w:rFonts w:ascii="Georgia" w:hAnsi="Georgia"/>
        </w:rPr>
        <w:t>vers</w:t>
      </w:r>
      <w:r w:rsidR="00771736">
        <w:rPr>
          <w:rFonts w:ascii="Georgia" w:hAnsi="Georgia"/>
        </w:rPr>
        <w:t xml:space="preserve"> </w:t>
      </w:r>
      <w:r w:rsidRPr="004C59B2">
        <w:rPr>
          <w:rFonts w:ascii="Georgia" w:hAnsi="Georgia"/>
        </w:rPr>
        <w:t>une</w:t>
      </w:r>
      <w:r w:rsidR="00771736">
        <w:rPr>
          <w:rFonts w:ascii="Georgia" w:hAnsi="Georgia"/>
        </w:rPr>
        <w:t xml:space="preserve"> </w:t>
      </w:r>
      <w:r w:rsidRPr="004C59B2">
        <w:rPr>
          <w:rFonts w:ascii="Georgia" w:hAnsi="Georgia"/>
          <w:b/>
          <w:color w:val="0066FF"/>
        </w:rPr>
        <w:t>responsabilisation</w:t>
      </w:r>
      <w:r w:rsidR="00771736">
        <w:rPr>
          <w:rFonts w:ascii="Georgia" w:hAnsi="Georgia"/>
          <w:b/>
          <w:color w:val="0066FF"/>
        </w:rPr>
        <w:t xml:space="preserve"> </w:t>
      </w:r>
      <w:r w:rsidRPr="004C59B2">
        <w:rPr>
          <w:rFonts w:ascii="Georgia" w:hAnsi="Georgia"/>
        </w:rPr>
        <w:t>d’un(e) camarade sur chaque dossier</w:t>
      </w:r>
      <w:r w:rsidR="00E457BC" w:rsidRPr="004C59B2">
        <w:rPr>
          <w:rFonts w:ascii="Georgia" w:hAnsi="Georgia"/>
        </w:rPr>
        <w:t>,</w:t>
      </w:r>
      <w:r w:rsidRPr="004C59B2">
        <w:rPr>
          <w:rFonts w:ascii="Georgia" w:hAnsi="Georgia"/>
        </w:rPr>
        <w:t xml:space="preserve"> avec compte-rendu au bureau pour arbitrages, et points réguliers en collectif de travail de façon que tous</w:t>
      </w:r>
      <w:r w:rsidR="00771736">
        <w:rPr>
          <w:rFonts w:ascii="Georgia" w:hAnsi="Georgia"/>
        </w:rPr>
        <w:t xml:space="preserve"> </w:t>
      </w:r>
      <w:r w:rsidRPr="004C59B2">
        <w:rPr>
          <w:rFonts w:ascii="Georgia" w:hAnsi="Georgia"/>
        </w:rPr>
        <w:t>partagent les infos et problématiques</w:t>
      </w:r>
      <w:r w:rsidR="00E457BC" w:rsidRPr="004C59B2">
        <w:rPr>
          <w:rFonts w:ascii="Georgia" w:hAnsi="Georgia"/>
        </w:rPr>
        <w:t>.</w:t>
      </w:r>
    </w:p>
    <w:p w:rsidR="007E5A31" w:rsidRPr="007E5A31" w:rsidRDefault="007E5A31" w:rsidP="006A1B2D">
      <w:pPr>
        <w:spacing w:line="259" w:lineRule="auto"/>
        <w:jc w:val="both"/>
        <w:rPr>
          <w:rFonts w:ascii="Georgia" w:hAnsi="Georgia"/>
        </w:rPr>
      </w:pPr>
    </w:p>
    <w:p w:rsidR="004C59B2" w:rsidRPr="003E24DC" w:rsidRDefault="00777330" w:rsidP="006A1B2D">
      <w:pPr>
        <w:pStyle w:val="Paragraphedeliste"/>
        <w:numPr>
          <w:ilvl w:val="0"/>
          <w:numId w:val="12"/>
        </w:numPr>
        <w:spacing w:line="259" w:lineRule="auto"/>
        <w:ind w:left="851"/>
        <w:rPr>
          <w:rFonts w:ascii="Georgia" w:hAnsi="Georgia"/>
        </w:rPr>
      </w:pPr>
      <w:r w:rsidRPr="003E24DC">
        <w:rPr>
          <w:rFonts w:ascii="Georgia" w:hAnsi="Georgia"/>
        </w:rPr>
        <w:t>Dans</w:t>
      </w:r>
      <w:r w:rsidR="00771736">
        <w:rPr>
          <w:rFonts w:ascii="Georgia" w:hAnsi="Georgia"/>
        </w:rPr>
        <w:t xml:space="preserve"> </w:t>
      </w:r>
      <w:r w:rsidRPr="003E24DC">
        <w:rPr>
          <w:rFonts w:ascii="Georgia" w:hAnsi="Georgia"/>
        </w:rPr>
        <w:t xml:space="preserve"> cet</w:t>
      </w:r>
      <w:r w:rsidR="00771736">
        <w:rPr>
          <w:rFonts w:ascii="Georgia" w:hAnsi="Georgia"/>
        </w:rPr>
        <w:t xml:space="preserve"> </w:t>
      </w:r>
      <w:r w:rsidRPr="003E24DC">
        <w:rPr>
          <w:rFonts w:ascii="Georgia" w:hAnsi="Georgia"/>
        </w:rPr>
        <w:t xml:space="preserve">objectif, </w:t>
      </w:r>
      <w:r w:rsidR="003E24DC" w:rsidRPr="003E24DC">
        <w:rPr>
          <w:rFonts w:ascii="Georgia" w:hAnsi="Georgia"/>
        </w:rPr>
        <w:t>re-</w:t>
      </w:r>
      <w:r w:rsidRPr="003E24DC">
        <w:rPr>
          <w:rFonts w:ascii="Georgia" w:hAnsi="Georgia"/>
        </w:rPr>
        <w:t xml:space="preserve">définir un </w:t>
      </w:r>
      <w:r w:rsidRPr="003E24DC">
        <w:rPr>
          <w:rFonts w:ascii="Georgia" w:hAnsi="Georgia"/>
          <w:b/>
          <w:color w:val="0066FF"/>
        </w:rPr>
        <w:t>plan de formation</w:t>
      </w:r>
      <w:r w:rsidR="00771736">
        <w:rPr>
          <w:rFonts w:ascii="Georgia" w:hAnsi="Georgia"/>
          <w:b/>
          <w:color w:val="0066FF"/>
        </w:rPr>
        <w:t>.</w:t>
      </w:r>
    </w:p>
    <w:p w:rsidR="004C59B2" w:rsidRPr="004C59B2" w:rsidRDefault="004C59B2" w:rsidP="006A1B2D">
      <w:pPr>
        <w:spacing w:line="259" w:lineRule="auto"/>
        <w:rPr>
          <w:rFonts w:ascii="Georgia" w:hAnsi="Georgia"/>
        </w:rPr>
      </w:pPr>
    </w:p>
    <w:p w:rsidR="003312A6" w:rsidRPr="004C59B2" w:rsidRDefault="00777330" w:rsidP="006A1B2D">
      <w:pPr>
        <w:pStyle w:val="Paragraphedeliste"/>
        <w:numPr>
          <w:ilvl w:val="0"/>
          <w:numId w:val="16"/>
        </w:numPr>
        <w:spacing w:line="259" w:lineRule="auto"/>
        <w:ind w:left="284" w:firstLine="0"/>
        <w:rPr>
          <w:rFonts w:ascii="Georgia" w:hAnsi="Georgia"/>
        </w:rPr>
      </w:pPr>
      <w:r w:rsidRPr="004C59B2">
        <w:rPr>
          <w:rFonts w:ascii="Georgia" w:hAnsi="Georgia"/>
          <w:b/>
          <w:color w:val="0066FF"/>
        </w:rPr>
        <w:t>En</w:t>
      </w:r>
      <w:r w:rsidR="006A1B2D">
        <w:rPr>
          <w:rFonts w:ascii="Georgia" w:hAnsi="Georgia"/>
          <w:b/>
          <w:color w:val="0066FF"/>
        </w:rPr>
        <w:t xml:space="preserve"> </w:t>
      </w:r>
      <w:r w:rsidRPr="004C59B2">
        <w:rPr>
          <w:rFonts w:ascii="Georgia" w:hAnsi="Georgia"/>
          <w:b/>
          <w:color w:val="0066FF"/>
        </w:rPr>
        <w:t>externe</w:t>
      </w:r>
      <w:r w:rsidRPr="004C59B2">
        <w:rPr>
          <w:rFonts w:ascii="Georgia" w:hAnsi="Georgia"/>
        </w:rPr>
        <w:t xml:space="preserve"> (relation avec les autres associations, et un travail croisé avec la CGT)</w:t>
      </w:r>
    </w:p>
    <w:p w:rsidR="004C59B2" w:rsidRPr="004C59B2" w:rsidRDefault="004C59B2" w:rsidP="006A1B2D">
      <w:pPr>
        <w:tabs>
          <w:tab w:val="left" w:pos="1181"/>
          <w:tab w:val="left" w:pos="1182"/>
        </w:tabs>
        <w:spacing w:line="259" w:lineRule="auto"/>
        <w:ind w:left="993"/>
        <w:rPr>
          <w:rFonts w:ascii="Georgia" w:hAnsi="Georgia"/>
        </w:rPr>
      </w:pPr>
    </w:p>
    <w:p w:rsidR="004C59B2" w:rsidRDefault="00777330" w:rsidP="006A1B2D">
      <w:pPr>
        <w:pStyle w:val="Paragraphedeliste"/>
        <w:numPr>
          <w:ilvl w:val="0"/>
          <w:numId w:val="15"/>
        </w:numPr>
        <w:tabs>
          <w:tab w:val="left" w:pos="0"/>
        </w:tabs>
        <w:spacing w:before="21" w:line="259" w:lineRule="auto"/>
        <w:ind w:left="993" w:firstLine="0"/>
        <w:rPr>
          <w:rFonts w:ascii="Georgia" w:hAnsi="Georgia"/>
        </w:rPr>
      </w:pPr>
      <w:r w:rsidRPr="003E24DC">
        <w:rPr>
          <w:rFonts w:ascii="Georgia" w:hAnsi="Georgia"/>
        </w:rPr>
        <w:t xml:space="preserve">Objectif de </w:t>
      </w:r>
      <w:r w:rsidR="00771736">
        <w:rPr>
          <w:rFonts w:ascii="Georgia" w:hAnsi="Georgia"/>
          <w:b/>
          <w:color w:val="0066FF"/>
        </w:rPr>
        <w:t xml:space="preserve">developer </w:t>
      </w:r>
      <w:r w:rsidRPr="003E24DC">
        <w:rPr>
          <w:rFonts w:ascii="Georgia" w:hAnsi="Georgia"/>
          <w:b/>
          <w:color w:val="0066FF"/>
        </w:rPr>
        <w:t>notre</w:t>
      </w:r>
      <w:r w:rsidR="00771736">
        <w:rPr>
          <w:rFonts w:ascii="Georgia" w:hAnsi="Georgia"/>
          <w:b/>
          <w:color w:val="0066FF"/>
        </w:rPr>
        <w:t xml:space="preserve"> </w:t>
      </w:r>
      <w:r w:rsidRPr="003E24DC">
        <w:rPr>
          <w:rFonts w:ascii="Georgia" w:hAnsi="Georgia"/>
          <w:b/>
          <w:color w:val="0066FF"/>
        </w:rPr>
        <w:t>présence sur le territoire</w:t>
      </w:r>
      <w:r w:rsidR="00771736">
        <w:rPr>
          <w:rFonts w:ascii="Georgia" w:hAnsi="Georgia"/>
          <w:b/>
          <w:color w:val="0066FF"/>
        </w:rPr>
        <w:t xml:space="preserve"> </w:t>
      </w:r>
      <w:r w:rsidR="004C59B2" w:rsidRPr="003E24DC">
        <w:rPr>
          <w:rFonts w:ascii="Georgia" w:hAnsi="Georgia"/>
        </w:rPr>
        <w:t>:</w:t>
      </w:r>
      <w:r w:rsidR="00771736">
        <w:rPr>
          <w:rFonts w:ascii="Georgia" w:hAnsi="Georgia"/>
        </w:rPr>
        <w:t xml:space="preserve"> </w:t>
      </w:r>
      <w:r w:rsidR="003E24DC" w:rsidRPr="003E24DC">
        <w:rPr>
          <w:rFonts w:ascii="Georgia" w:hAnsi="Georgia"/>
        </w:rPr>
        <w:t>revoir avec les UL</w:t>
      </w:r>
      <w:r w:rsidR="00771736">
        <w:rPr>
          <w:rFonts w:ascii="Georgia" w:hAnsi="Georgia"/>
        </w:rPr>
        <w:t xml:space="preserve"> </w:t>
      </w:r>
      <w:r w:rsidR="003E24DC" w:rsidRPr="003E24DC">
        <w:rPr>
          <w:rFonts w:ascii="Georgia" w:hAnsi="Georgia"/>
        </w:rPr>
        <w:t>l’amélioration du</w:t>
      </w:r>
      <w:r w:rsidR="00771736">
        <w:rPr>
          <w:rFonts w:ascii="Georgia" w:hAnsi="Georgia"/>
        </w:rPr>
        <w:t xml:space="preserve"> </w:t>
      </w:r>
      <w:r w:rsidR="003E24DC" w:rsidRPr="003E24DC">
        <w:rPr>
          <w:rFonts w:ascii="Georgia" w:hAnsi="Georgia"/>
        </w:rPr>
        <w:t>fonctionnement</w:t>
      </w:r>
      <w:r w:rsidRPr="003E24DC">
        <w:rPr>
          <w:rFonts w:ascii="Georgia" w:hAnsi="Georgia"/>
        </w:rPr>
        <w:t xml:space="preserve"> des antennes, 5 à ce jour</w:t>
      </w:r>
      <w:r w:rsidR="00136C80">
        <w:rPr>
          <w:rFonts w:ascii="Georgia" w:hAnsi="Georgia"/>
        </w:rPr>
        <w:t>. Mais</w:t>
      </w:r>
      <w:r w:rsidRPr="003E24DC">
        <w:rPr>
          <w:rFonts w:ascii="Georgia" w:hAnsi="Georgia"/>
        </w:rPr>
        <w:t xml:space="preserve">, </w:t>
      </w:r>
      <w:r w:rsidR="00136C80">
        <w:rPr>
          <w:rFonts w:ascii="Georgia" w:hAnsi="Georgia"/>
        </w:rPr>
        <w:t xml:space="preserve">un bilan inégalé (Toulon en pointe, la seyne quelques dossiers, ainsi qu’à brignoles  mais un vide sur Draguignan et la garde. </w:t>
      </w:r>
    </w:p>
    <w:p w:rsidR="003E24DC" w:rsidRPr="00771736" w:rsidRDefault="003E24DC" w:rsidP="00771736">
      <w:pPr>
        <w:tabs>
          <w:tab w:val="left" w:pos="0"/>
        </w:tabs>
        <w:spacing w:before="21" w:line="259" w:lineRule="auto"/>
        <w:ind w:left="993"/>
        <w:rPr>
          <w:rFonts w:ascii="Georgia" w:hAnsi="Georgia"/>
        </w:rPr>
      </w:pPr>
    </w:p>
    <w:p w:rsidR="003312A6" w:rsidRDefault="00777330" w:rsidP="006A1B2D">
      <w:pPr>
        <w:pStyle w:val="Paragraphedeliste"/>
        <w:numPr>
          <w:ilvl w:val="0"/>
          <w:numId w:val="15"/>
        </w:numPr>
        <w:tabs>
          <w:tab w:val="left" w:pos="0"/>
        </w:tabs>
        <w:spacing w:line="259" w:lineRule="auto"/>
        <w:ind w:left="993" w:firstLine="0"/>
        <w:rPr>
          <w:rFonts w:ascii="Georgia" w:hAnsi="Georgia"/>
        </w:rPr>
      </w:pPr>
      <w:r w:rsidRPr="004C59B2">
        <w:rPr>
          <w:rFonts w:ascii="Georgia" w:hAnsi="Georgia"/>
          <w:b/>
          <w:color w:val="0066FF"/>
        </w:rPr>
        <w:t>Rôle des antennes</w:t>
      </w:r>
      <w:r w:rsidR="004C59B2">
        <w:rPr>
          <w:rFonts w:ascii="Georgia" w:hAnsi="Georgia"/>
        </w:rPr>
        <w:t xml:space="preserve"> :</w:t>
      </w:r>
      <w:r w:rsidRPr="004C59B2">
        <w:rPr>
          <w:rFonts w:ascii="Georgia" w:hAnsi="Georgia"/>
        </w:rPr>
        <w:t xml:space="preserve"> la tenue de permanences + </w:t>
      </w:r>
      <w:r w:rsidR="00771736">
        <w:rPr>
          <w:rFonts w:ascii="Georgia" w:hAnsi="Georgia"/>
        </w:rPr>
        <w:t xml:space="preserve">developer </w:t>
      </w:r>
      <w:r w:rsidRPr="004C59B2">
        <w:rPr>
          <w:rFonts w:ascii="Georgia" w:hAnsi="Georgia"/>
        </w:rPr>
        <w:t>leur</w:t>
      </w:r>
      <w:r w:rsidR="00771736">
        <w:rPr>
          <w:rFonts w:ascii="Georgia" w:hAnsi="Georgia"/>
        </w:rPr>
        <w:t xml:space="preserve"> </w:t>
      </w:r>
      <w:r w:rsidRPr="004C59B2">
        <w:rPr>
          <w:rFonts w:ascii="Georgia" w:hAnsi="Georgia"/>
        </w:rPr>
        <w:t>capacité à être, sous l’égide et avec le soutien d</w:t>
      </w:r>
      <w:r w:rsidR="00364C50" w:rsidRPr="004C59B2">
        <w:rPr>
          <w:rFonts w:ascii="Georgia" w:hAnsi="Georgia"/>
        </w:rPr>
        <w:t>’</w:t>
      </w:r>
      <w:r w:rsidRPr="004C59B2">
        <w:rPr>
          <w:rFonts w:ascii="Georgia" w:hAnsi="Georgia"/>
        </w:rPr>
        <w:t xml:space="preserve"> Indecosa VAR ( tract à disposition), des appuis et capacités de mise en</w:t>
      </w:r>
      <w:r w:rsidR="00136C80">
        <w:rPr>
          <w:rFonts w:ascii="Georgia" w:hAnsi="Georgia"/>
        </w:rPr>
        <w:t xml:space="preserve"> </w:t>
      </w:r>
      <w:r w:rsidRPr="004C59B2">
        <w:rPr>
          <w:rFonts w:ascii="Georgia" w:hAnsi="Georgia"/>
        </w:rPr>
        <w:t>œuvre locales des actions</w:t>
      </w:r>
      <w:r w:rsidR="003E24DC">
        <w:rPr>
          <w:rFonts w:ascii="Georgia" w:hAnsi="Georgia"/>
        </w:rPr>
        <w:t>, en lien avec les UL</w:t>
      </w:r>
      <w:r w:rsidR="00771736">
        <w:rPr>
          <w:rFonts w:ascii="Georgia" w:hAnsi="Georgia"/>
        </w:rPr>
        <w:t>.</w:t>
      </w:r>
    </w:p>
    <w:p w:rsidR="004C59B2" w:rsidRPr="004C59B2" w:rsidRDefault="004C59B2" w:rsidP="006A1B2D">
      <w:pPr>
        <w:tabs>
          <w:tab w:val="left" w:pos="0"/>
        </w:tabs>
        <w:spacing w:line="259" w:lineRule="auto"/>
        <w:ind w:left="993"/>
        <w:rPr>
          <w:rFonts w:ascii="Georgia" w:hAnsi="Georgia"/>
        </w:rPr>
      </w:pPr>
    </w:p>
    <w:p w:rsidR="003312A6" w:rsidRPr="004C59B2" w:rsidRDefault="00777330" w:rsidP="006A1B2D">
      <w:pPr>
        <w:pStyle w:val="Paragraphedeliste"/>
        <w:numPr>
          <w:ilvl w:val="0"/>
          <w:numId w:val="15"/>
        </w:numPr>
        <w:tabs>
          <w:tab w:val="left" w:pos="0"/>
        </w:tabs>
        <w:spacing w:line="259" w:lineRule="auto"/>
        <w:ind w:left="993" w:firstLine="0"/>
        <w:rPr>
          <w:rFonts w:ascii="Georgia" w:hAnsi="Georgia"/>
        </w:rPr>
      </w:pPr>
      <w:r w:rsidRPr="004C59B2">
        <w:rPr>
          <w:rFonts w:ascii="Georgia" w:hAnsi="Georgia"/>
        </w:rPr>
        <w:t xml:space="preserve">Veiller à un suivi et des </w:t>
      </w:r>
      <w:r w:rsidRPr="004C59B2">
        <w:rPr>
          <w:rFonts w:ascii="Georgia" w:hAnsi="Georgia"/>
          <w:b/>
          <w:color w:val="0066FF"/>
        </w:rPr>
        <w:t>contacts réguliers avec les UL et l’U</w:t>
      </w:r>
      <w:r w:rsidR="00D420AF">
        <w:rPr>
          <w:rFonts w:ascii="Georgia" w:hAnsi="Georgia"/>
          <w:b/>
          <w:color w:val="0066FF"/>
        </w:rPr>
        <w:t>D</w:t>
      </w:r>
      <w:r w:rsidR="00771736">
        <w:rPr>
          <w:rFonts w:ascii="Georgia" w:hAnsi="Georgia"/>
          <w:b/>
          <w:color w:val="0066FF"/>
        </w:rPr>
        <w:t xml:space="preserve"> </w:t>
      </w:r>
      <w:r w:rsidRPr="004C59B2">
        <w:rPr>
          <w:rFonts w:ascii="Georgia" w:hAnsi="Georgia"/>
        </w:rPr>
        <w:t>(participation à la CE de l’UD)</w:t>
      </w:r>
      <w:r w:rsidR="004C59B2">
        <w:rPr>
          <w:rFonts w:ascii="Georgia" w:hAnsi="Georgia"/>
        </w:rPr>
        <w:t>.</w:t>
      </w:r>
    </w:p>
    <w:p w:rsidR="00E457BC" w:rsidRDefault="00E457BC" w:rsidP="006A1B2D">
      <w:pPr>
        <w:tabs>
          <w:tab w:val="left" w:pos="1181"/>
          <w:tab w:val="left" w:pos="1182"/>
        </w:tabs>
        <w:spacing w:line="259" w:lineRule="auto"/>
        <w:rPr>
          <w:rFonts w:ascii="Georgia" w:hAnsi="Georgia"/>
        </w:rPr>
      </w:pPr>
    </w:p>
    <w:p w:rsidR="00E457BC" w:rsidRDefault="00E457BC" w:rsidP="006A1B2D">
      <w:pPr>
        <w:tabs>
          <w:tab w:val="left" w:pos="1181"/>
          <w:tab w:val="left" w:pos="1182"/>
        </w:tabs>
        <w:spacing w:line="259" w:lineRule="auto"/>
        <w:rPr>
          <w:rFonts w:ascii="Georgia" w:hAnsi="Georgia"/>
        </w:rPr>
      </w:pPr>
    </w:p>
    <w:p w:rsidR="00136C80" w:rsidRDefault="00136C80" w:rsidP="006A1B2D">
      <w:pPr>
        <w:tabs>
          <w:tab w:val="left" w:pos="1181"/>
          <w:tab w:val="left" w:pos="1182"/>
        </w:tabs>
        <w:spacing w:line="259" w:lineRule="auto"/>
        <w:rPr>
          <w:rFonts w:ascii="Georgia" w:hAnsi="Georgia"/>
        </w:rPr>
      </w:pPr>
    </w:p>
    <w:p w:rsidR="00136C80" w:rsidRDefault="00136C80" w:rsidP="006A1B2D">
      <w:pPr>
        <w:tabs>
          <w:tab w:val="left" w:pos="1181"/>
          <w:tab w:val="left" w:pos="1182"/>
        </w:tabs>
        <w:spacing w:line="259" w:lineRule="auto"/>
        <w:rPr>
          <w:rFonts w:ascii="Georgia" w:hAnsi="Georgia"/>
        </w:rPr>
      </w:pPr>
    </w:p>
    <w:p w:rsidR="00136C80" w:rsidRDefault="00136C80" w:rsidP="006A1B2D">
      <w:pPr>
        <w:tabs>
          <w:tab w:val="left" w:pos="1181"/>
          <w:tab w:val="left" w:pos="1182"/>
        </w:tabs>
        <w:spacing w:line="259" w:lineRule="auto"/>
        <w:rPr>
          <w:rFonts w:ascii="Georgia" w:hAnsi="Georgia"/>
        </w:rPr>
      </w:pPr>
    </w:p>
    <w:p w:rsidR="00136C80" w:rsidRDefault="00136C80" w:rsidP="006A1B2D">
      <w:pPr>
        <w:tabs>
          <w:tab w:val="left" w:pos="1181"/>
          <w:tab w:val="left" w:pos="1182"/>
        </w:tabs>
        <w:spacing w:line="259" w:lineRule="auto"/>
        <w:rPr>
          <w:rFonts w:ascii="Georgia" w:hAnsi="Georgia"/>
        </w:rPr>
      </w:pPr>
    </w:p>
    <w:p w:rsidR="00136C80" w:rsidRDefault="00136C80" w:rsidP="006A1B2D">
      <w:pPr>
        <w:tabs>
          <w:tab w:val="left" w:pos="1181"/>
          <w:tab w:val="left" w:pos="1182"/>
        </w:tabs>
        <w:spacing w:line="259" w:lineRule="auto"/>
        <w:rPr>
          <w:rFonts w:ascii="Georgia" w:hAnsi="Georgia"/>
        </w:rPr>
      </w:pPr>
    </w:p>
    <w:p w:rsidR="00136C80" w:rsidRDefault="00136C80" w:rsidP="006A1B2D">
      <w:pPr>
        <w:tabs>
          <w:tab w:val="left" w:pos="1181"/>
          <w:tab w:val="left" w:pos="1182"/>
        </w:tabs>
        <w:spacing w:line="259" w:lineRule="auto"/>
        <w:rPr>
          <w:rFonts w:ascii="Georgia" w:hAnsi="Georgia"/>
        </w:rPr>
      </w:pPr>
    </w:p>
    <w:p w:rsidR="00136C80" w:rsidRDefault="00136C80" w:rsidP="006A1B2D">
      <w:pPr>
        <w:tabs>
          <w:tab w:val="left" w:pos="1181"/>
          <w:tab w:val="left" w:pos="1182"/>
        </w:tabs>
        <w:spacing w:line="259" w:lineRule="auto"/>
        <w:rPr>
          <w:rFonts w:ascii="Georgia" w:hAnsi="Georgia"/>
        </w:rPr>
      </w:pPr>
    </w:p>
    <w:p w:rsidR="00136C80" w:rsidRPr="00E457BC" w:rsidRDefault="00136C80" w:rsidP="006A1B2D">
      <w:pPr>
        <w:tabs>
          <w:tab w:val="left" w:pos="1181"/>
          <w:tab w:val="left" w:pos="1182"/>
        </w:tabs>
        <w:spacing w:line="259" w:lineRule="auto"/>
        <w:rPr>
          <w:rFonts w:ascii="Georgia" w:hAnsi="Georgia"/>
        </w:rPr>
      </w:pPr>
    </w:p>
    <w:p w:rsidR="003312A6" w:rsidRPr="007E5A31" w:rsidRDefault="00777330" w:rsidP="006A1B2D">
      <w:pPr>
        <w:pStyle w:val="Titre21"/>
        <w:spacing w:before="159"/>
        <w:rPr>
          <w:rFonts w:ascii="Georgia" w:hAnsi="Georgia"/>
          <w:sz w:val="28"/>
        </w:rPr>
      </w:pPr>
      <w:r w:rsidRPr="007E5A31">
        <w:rPr>
          <w:rFonts w:ascii="Georgia" w:hAnsi="Georgia"/>
          <w:sz w:val="28"/>
        </w:rPr>
        <w:lastRenderedPageBreak/>
        <w:t>Un enjeu</w:t>
      </w:r>
      <w:r w:rsidR="00771736">
        <w:rPr>
          <w:rFonts w:ascii="Georgia" w:hAnsi="Georgia"/>
          <w:sz w:val="28"/>
        </w:rPr>
        <w:t xml:space="preserve"> </w:t>
      </w:r>
      <w:r w:rsidRPr="007E5A31">
        <w:rPr>
          <w:rFonts w:ascii="Georgia" w:hAnsi="Georgia"/>
          <w:sz w:val="28"/>
        </w:rPr>
        <w:t>essentiel, la communication</w:t>
      </w:r>
    </w:p>
    <w:p w:rsidR="003312A6" w:rsidRPr="00713521" w:rsidRDefault="00777330" w:rsidP="006A1B2D">
      <w:pPr>
        <w:pStyle w:val="Corpsdetexte"/>
        <w:spacing w:before="181"/>
        <w:ind w:left="825" w:firstLine="0"/>
        <w:rPr>
          <w:rFonts w:ascii="Georgia" w:hAnsi="Georgia"/>
        </w:rPr>
      </w:pPr>
      <w:r w:rsidRPr="00713521">
        <w:rPr>
          <w:rFonts w:ascii="Georgia" w:hAnsi="Georgia"/>
        </w:rPr>
        <w:t>P</w:t>
      </w:r>
      <w:r w:rsidR="009A358D">
        <w:rPr>
          <w:rFonts w:ascii="Georgia" w:hAnsi="Georgia"/>
        </w:rPr>
        <w:t>oursuite du</w:t>
      </w:r>
      <w:r w:rsidR="00771736">
        <w:rPr>
          <w:rFonts w:ascii="Georgia" w:hAnsi="Georgia"/>
        </w:rPr>
        <w:t xml:space="preserve"> </w:t>
      </w:r>
      <w:r w:rsidRPr="00713521">
        <w:rPr>
          <w:rFonts w:ascii="Georgia" w:hAnsi="Georgia"/>
        </w:rPr>
        <w:t>groupe de travail sur cette question</w:t>
      </w:r>
      <w:r w:rsidR="004C59B2">
        <w:rPr>
          <w:rFonts w:ascii="Georgia" w:hAnsi="Georgia"/>
        </w:rPr>
        <w:t>.</w:t>
      </w:r>
    </w:p>
    <w:p w:rsidR="003312A6" w:rsidRDefault="00777330" w:rsidP="006A1B2D">
      <w:pPr>
        <w:pStyle w:val="Paragraphedeliste"/>
        <w:numPr>
          <w:ilvl w:val="0"/>
          <w:numId w:val="2"/>
        </w:numPr>
        <w:tabs>
          <w:tab w:val="left" w:pos="1234"/>
          <w:tab w:val="left" w:pos="1235"/>
        </w:tabs>
        <w:spacing w:before="181" w:line="259" w:lineRule="auto"/>
        <w:ind w:hanging="360"/>
        <w:rPr>
          <w:rFonts w:ascii="Georgia" w:hAnsi="Georgia"/>
        </w:rPr>
      </w:pPr>
      <w:r w:rsidRPr="00713521">
        <w:rPr>
          <w:rFonts w:ascii="Georgia" w:hAnsi="Georgia"/>
        </w:rPr>
        <w:t xml:space="preserve">Indecosa a vocation à </w:t>
      </w:r>
      <w:r w:rsidRPr="004C59B2">
        <w:rPr>
          <w:rFonts w:ascii="Georgia" w:hAnsi="Georgia"/>
          <w:b/>
          <w:color w:val="0066FF"/>
        </w:rPr>
        <w:t>s’adresser à tous</w:t>
      </w:r>
      <w:r w:rsidR="00771736">
        <w:rPr>
          <w:rFonts w:ascii="Georgia" w:hAnsi="Georgia"/>
          <w:b/>
          <w:color w:val="0066FF"/>
        </w:rPr>
        <w:t xml:space="preserve"> </w:t>
      </w:r>
      <w:r w:rsidRPr="004C59B2">
        <w:rPr>
          <w:rFonts w:ascii="Georgia" w:hAnsi="Georgia"/>
          <w:b/>
          <w:color w:val="0066FF"/>
        </w:rPr>
        <w:t>ses</w:t>
      </w:r>
      <w:r w:rsidR="00771736">
        <w:rPr>
          <w:rFonts w:ascii="Georgia" w:hAnsi="Georgia"/>
          <w:b/>
          <w:color w:val="0066FF"/>
        </w:rPr>
        <w:t xml:space="preserve"> </w:t>
      </w:r>
      <w:r w:rsidRPr="004C59B2">
        <w:rPr>
          <w:rFonts w:ascii="Georgia" w:hAnsi="Georgia"/>
          <w:b/>
          <w:color w:val="0066FF"/>
        </w:rPr>
        <w:t>adhérents</w:t>
      </w:r>
      <w:r w:rsidRPr="00713521">
        <w:rPr>
          <w:rFonts w:ascii="Georgia" w:hAnsi="Georgia"/>
        </w:rPr>
        <w:t>, donc</w:t>
      </w:r>
      <w:r w:rsidR="00771736">
        <w:rPr>
          <w:rFonts w:ascii="Georgia" w:hAnsi="Georgia"/>
        </w:rPr>
        <w:t xml:space="preserve"> </w:t>
      </w:r>
      <w:r w:rsidRPr="00713521">
        <w:rPr>
          <w:rFonts w:ascii="Georgia" w:hAnsi="Georgia"/>
        </w:rPr>
        <w:t>tous les membres de la C</w:t>
      </w:r>
      <w:r w:rsidR="004C59B2">
        <w:rPr>
          <w:rFonts w:ascii="Georgia" w:hAnsi="Georgia"/>
        </w:rPr>
        <w:t>GT</w:t>
      </w:r>
      <w:r w:rsidRPr="00713521">
        <w:rPr>
          <w:rFonts w:ascii="Georgia" w:hAnsi="Georgia"/>
        </w:rPr>
        <w:t xml:space="preserve"> (+ </w:t>
      </w:r>
      <w:r w:rsidR="00771736">
        <w:rPr>
          <w:rFonts w:ascii="Georgia" w:hAnsi="Georgia"/>
        </w:rPr>
        <w:t xml:space="preserve">adherents </w:t>
      </w:r>
      <w:r w:rsidRPr="00713521">
        <w:rPr>
          <w:rFonts w:ascii="Georgia" w:hAnsi="Georgia"/>
        </w:rPr>
        <w:t>individuels)</w:t>
      </w:r>
      <w:r w:rsidR="004C59B2">
        <w:rPr>
          <w:rFonts w:ascii="Georgia" w:hAnsi="Georgia"/>
        </w:rPr>
        <w:t>.</w:t>
      </w:r>
      <w:r w:rsidRPr="00713521">
        <w:rPr>
          <w:rFonts w:ascii="Georgia" w:hAnsi="Georgia"/>
        </w:rPr>
        <w:t xml:space="preserve"> </w:t>
      </w:r>
      <w:r w:rsidR="00771736">
        <w:rPr>
          <w:rFonts w:ascii="Georgia" w:hAnsi="Georgia"/>
        </w:rPr>
        <w:t>D</w:t>
      </w:r>
      <w:r w:rsidRPr="00713521">
        <w:rPr>
          <w:rFonts w:ascii="Georgia" w:hAnsi="Georgia"/>
        </w:rPr>
        <w:t>e ce</w:t>
      </w:r>
      <w:r w:rsidR="00771736">
        <w:rPr>
          <w:rFonts w:ascii="Georgia" w:hAnsi="Georgia"/>
        </w:rPr>
        <w:t xml:space="preserve"> </w:t>
      </w:r>
      <w:r w:rsidRPr="00713521">
        <w:rPr>
          <w:rFonts w:ascii="Georgia" w:hAnsi="Georgia"/>
        </w:rPr>
        <w:t>fait, voir les moyens de diffusion des infos</w:t>
      </w:r>
      <w:r w:rsidR="00771736">
        <w:rPr>
          <w:rFonts w:ascii="Georgia" w:hAnsi="Georgia"/>
        </w:rPr>
        <w:t xml:space="preserve"> letter </w:t>
      </w:r>
      <w:r w:rsidRPr="00713521">
        <w:rPr>
          <w:rFonts w:ascii="Georgia" w:hAnsi="Georgia"/>
        </w:rPr>
        <w:t>d’information, fichiers des mails</w:t>
      </w:r>
      <w:r w:rsidR="003E24DC">
        <w:rPr>
          <w:rFonts w:ascii="Georgia" w:hAnsi="Georgia"/>
        </w:rPr>
        <w:t>, site internet</w:t>
      </w:r>
      <w:r w:rsidRPr="00713521">
        <w:rPr>
          <w:rFonts w:ascii="Georgia" w:hAnsi="Georgia"/>
        </w:rPr>
        <w:t>……)</w:t>
      </w:r>
    </w:p>
    <w:p w:rsidR="009C31B4" w:rsidRDefault="009C31B4" w:rsidP="006A1B2D">
      <w:pPr>
        <w:pStyle w:val="Paragraphedeliste"/>
        <w:tabs>
          <w:tab w:val="left" w:pos="1234"/>
          <w:tab w:val="left" w:pos="1235"/>
        </w:tabs>
        <w:spacing w:before="181" w:line="259" w:lineRule="auto"/>
        <w:ind w:left="1185" w:firstLine="0"/>
        <w:rPr>
          <w:rFonts w:ascii="Georgia" w:hAnsi="Georgia"/>
          <w:color w:val="FF0000"/>
        </w:rPr>
      </w:pPr>
      <w:r w:rsidRPr="009C31B4">
        <w:rPr>
          <w:rFonts w:ascii="Georgia" w:hAnsi="Georgia"/>
          <w:color w:val="FF0000"/>
        </w:rPr>
        <w:t>A  l’actif le site indecosa83 et la pr</w:t>
      </w:r>
      <w:r w:rsidR="00771736">
        <w:rPr>
          <w:rFonts w:ascii="Georgia" w:hAnsi="Georgia"/>
          <w:color w:val="FF0000"/>
        </w:rPr>
        <w:t>é</w:t>
      </w:r>
      <w:r w:rsidRPr="009C31B4">
        <w:rPr>
          <w:rFonts w:ascii="Georgia" w:hAnsi="Georgia"/>
          <w:color w:val="FF0000"/>
        </w:rPr>
        <w:t>sence régulière dans les newsletter de l’UD</w:t>
      </w:r>
      <w:r w:rsidR="00771736">
        <w:rPr>
          <w:rFonts w:ascii="Georgia" w:hAnsi="Georgia"/>
          <w:color w:val="FF0000"/>
        </w:rPr>
        <w:t>.</w:t>
      </w:r>
    </w:p>
    <w:p w:rsidR="00136C80" w:rsidRPr="009C31B4" w:rsidRDefault="00136C80" w:rsidP="006A1B2D">
      <w:pPr>
        <w:pStyle w:val="Paragraphedeliste"/>
        <w:tabs>
          <w:tab w:val="left" w:pos="1234"/>
          <w:tab w:val="left" w:pos="1235"/>
        </w:tabs>
        <w:spacing w:before="181" w:line="259" w:lineRule="auto"/>
        <w:ind w:left="1185" w:firstLine="0"/>
        <w:rPr>
          <w:rFonts w:ascii="Georgia" w:hAnsi="Georgia"/>
          <w:color w:val="FF0000"/>
        </w:rPr>
      </w:pPr>
    </w:p>
    <w:p w:rsidR="009C31B4" w:rsidRDefault="00771736" w:rsidP="006A1B2D">
      <w:pPr>
        <w:pStyle w:val="Paragraphedeliste"/>
        <w:numPr>
          <w:ilvl w:val="0"/>
          <w:numId w:val="2"/>
        </w:numPr>
        <w:tabs>
          <w:tab w:val="left" w:pos="1185"/>
        </w:tabs>
        <w:spacing w:before="46" w:line="254" w:lineRule="auto"/>
        <w:ind w:hanging="360"/>
        <w:rPr>
          <w:rFonts w:ascii="Georgia" w:hAnsi="Georgia"/>
        </w:rPr>
      </w:pPr>
      <w:r w:rsidRPr="004C59B2">
        <w:rPr>
          <w:rFonts w:ascii="Georgia" w:hAnsi="Georgia"/>
        </w:rPr>
        <w:t>C</w:t>
      </w:r>
      <w:r w:rsidR="00777330" w:rsidRPr="004C59B2">
        <w:rPr>
          <w:rFonts w:ascii="Georgia" w:hAnsi="Georgia"/>
        </w:rPr>
        <w:t>onforter</w:t>
      </w:r>
      <w:r>
        <w:rPr>
          <w:rFonts w:ascii="Georgia" w:hAnsi="Georgia"/>
        </w:rPr>
        <w:t xml:space="preserve"> </w:t>
      </w:r>
      <w:r w:rsidR="00777330" w:rsidRPr="004C59B2">
        <w:rPr>
          <w:rFonts w:ascii="Georgia" w:hAnsi="Georgia"/>
        </w:rPr>
        <w:t>noscapacités</w:t>
      </w:r>
      <w:r>
        <w:rPr>
          <w:rFonts w:ascii="Georgia" w:hAnsi="Georgia"/>
        </w:rPr>
        <w:t xml:space="preserve"> </w:t>
      </w:r>
      <w:r w:rsidR="00777330" w:rsidRPr="004C59B2">
        <w:rPr>
          <w:rFonts w:ascii="Georgia" w:hAnsi="Georgia"/>
        </w:rPr>
        <w:t>d’info</w:t>
      </w:r>
      <w:r>
        <w:rPr>
          <w:rFonts w:ascii="Georgia" w:hAnsi="Georgia"/>
        </w:rPr>
        <w:t xml:space="preserve"> </w:t>
      </w:r>
      <w:r w:rsidR="00777330" w:rsidRPr="004C59B2">
        <w:rPr>
          <w:rFonts w:ascii="Georgia" w:hAnsi="Georgia"/>
          <w:b/>
          <w:color w:val="0066FF"/>
        </w:rPr>
        <w:t>en direction de la population</w:t>
      </w:r>
      <w:r w:rsidR="004C59B2" w:rsidRPr="004C59B2">
        <w:rPr>
          <w:rFonts w:ascii="Georgia" w:hAnsi="Georgia"/>
        </w:rPr>
        <w:t xml:space="preserve"> :</w:t>
      </w:r>
      <w:r>
        <w:rPr>
          <w:rFonts w:ascii="Georgia" w:hAnsi="Georgia"/>
        </w:rPr>
        <w:t xml:space="preserve"> </w:t>
      </w:r>
      <w:r w:rsidR="00777330" w:rsidRPr="004C59B2">
        <w:rPr>
          <w:rFonts w:ascii="Georgia" w:hAnsi="Georgia"/>
        </w:rPr>
        <w:t xml:space="preserve">accès aux immeubles </w:t>
      </w:r>
      <w:r>
        <w:rPr>
          <w:rFonts w:ascii="Georgia" w:hAnsi="Georgia"/>
        </w:rPr>
        <w:t>collectives.</w:t>
      </w:r>
      <w:r w:rsidR="00777330" w:rsidRPr="004C59B2">
        <w:rPr>
          <w:rFonts w:ascii="Georgia" w:hAnsi="Georgia"/>
        </w:rPr>
        <w:t xml:space="preserve"> </w:t>
      </w:r>
    </w:p>
    <w:p w:rsidR="009C31B4" w:rsidRDefault="009C31B4" w:rsidP="006A1B2D">
      <w:pPr>
        <w:pStyle w:val="Paragraphedeliste"/>
        <w:tabs>
          <w:tab w:val="left" w:pos="1185"/>
        </w:tabs>
        <w:spacing w:before="46" w:line="254" w:lineRule="auto"/>
        <w:ind w:left="1185" w:firstLine="0"/>
        <w:rPr>
          <w:rFonts w:ascii="Georgia" w:hAnsi="Georgia"/>
        </w:rPr>
      </w:pPr>
    </w:p>
    <w:p w:rsidR="009C31B4" w:rsidRDefault="009C31B4" w:rsidP="006A1B2D">
      <w:pPr>
        <w:pStyle w:val="Paragraphedeliste"/>
        <w:tabs>
          <w:tab w:val="left" w:pos="1185"/>
        </w:tabs>
        <w:spacing w:before="46" w:line="254" w:lineRule="auto"/>
        <w:ind w:left="1185" w:firstLine="0"/>
        <w:rPr>
          <w:rFonts w:ascii="Georgia" w:hAnsi="Georgia"/>
        </w:rPr>
      </w:pPr>
    </w:p>
    <w:p w:rsidR="003312A6" w:rsidRPr="00713521" w:rsidRDefault="00777330" w:rsidP="006A1B2D">
      <w:pPr>
        <w:pStyle w:val="Paragraphedeliste"/>
        <w:tabs>
          <w:tab w:val="left" w:pos="1185"/>
        </w:tabs>
        <w:spacing w:before="46" w:line="254" w:lineRule="auto"/>
        <w:ind w:left="1185" w:firstLine="0"/>
        <w:rPr>
          <w:rFonts w:ascii="Georgia" w:hAnsi="Georgia"/>
        </w:rPr>
      </w:pPr>
      <w:r w:rsidRPr="007E5A31">
        <w:rPr>
          <w:rFonts w:ascii="Georgia" w:hAnsi="Georgia"/>
          <w:b/>
          <w:sz w:val="28"/>
        </w:rPr>
        <w:t>Finance</w:t>
      </w:r>
      <w:r w:rsidRPr="007E5A31">
        <w:rPr>
          <w:rFonts w:ascii="Georgia" w:hAnsi="Georgia"/>
          <w:sz w:val="24"/>
        </w:rPr>
        <w:t>(</w:t>
      </w:r>
      <w:r w:rsidRPr="00713521">
        <w:rPr>
          <w:rFonts w:ascii="Georgia" w:hAnsi="Georgia"/>
        </w:rPr>
        <w:t>budget)</w:t>
      </w:r>
    </w:p>
    <w:p w:rsidR="003312A6" w:rsidRPr="00713521" w:rsidRDefault="00777330" w:rsidP="006A1B2D">
      <w:pPr>
        <w:pStyle w:val="Corpsdetexte"/>
        <w:spacing w:before="181"/>
        <w:ind w:left="116" w:firstLine="0"/>
        <w:rPr>
          <w:rFonts w:ascii="Georgia" w:hAnsi="Georgia"/>
        </w:rPr>
      </w:pPr>
      <w:r w:rsidRPr="00713521">
        <w:rPr>
          <w:rFonts w:ascii="Georgia" w:hAnsi="Georgia"/>
        </w:rPr>
        <w:t>Prévoir un group</w:t>
      </w:r>
      <w:r w:rsidR="007E5A31">
        <w:rPr>
          <w:rFonts w:ascii="Georgia" w:hAnsi="Georgia"/>
        </w:rPr>
        <w:t>e de travail sur cette</w:t>
      </w:r>
      <w:r w:rsidR="00771736">
        <w:rPr>
          <w:rFonts w:ascii="Georgia" w:hAnsi="Georgia"/>
        </w:rPr>
        <w:t xml:space="preserve"> </w:t>
      </w:r>
      <w:r w:rsidR="007E5A31">
        <w:rPr>
          <w:rFonts w:ascii="Georgia" w:hAnsi="Georgia"/>
        </w:rPr>
        <w:t>question :</w:t>
      </w:r>
    </w:p>
    <w:p w:rsidR="003312A6" w:rsidRPr="00713521" w:rsidRDefault="00777330" w:rsidP="006A1B2D">
      <w:pPr>
        <w:pStyle w:val="Paragraphedeliste"/>
        <w:numPr>
          <w:ilvl w:val="0"/>
          <w:numId w:val="1"/>
        </w:numPr>
        <w:tabs>
          <w:tab w:val="left" w:pos="1185"/>
        </w:tabs>
        <w:spacing w:before="181"/>
        <w:rPr>
          <w:rFonts w:ascii="Georgia" w:hAnsi="Georgia"/>
        </w:rPr>
      </w:pPr>
      <w:r w:rsidRPr="00055F21">
        <w:rPr>
          <w:rFonts w:ascii="Georgia" w:hAnsi="Georgia"/>
          <w:b/>
          <w:color w:val="0066FF"/>
        </w:rPr>
        <w:t>Recherche de fonds</w:t>
      </w:r>
      <w:r w:rsidRPr="00713521">
        <w:rPr>
          <w:rFonts w:ascii="Georgia" w:hAnsi="Georgia"/>
        </w:rPr>
        <w:t xml:space="preserve"> et de subventions</w:t>
      </w:r>
      <w:r w:rsidR="007E5A31">
        <w:rPr>
          <w:rFonts w:ascii="Georgia" w:hAnsi="Georgia"/>
        </w:rPr>
        <w:t>,</w:t>
      </w:r>
    </w:p>
    <w:p w:rsidR="003312A6" w:rsidRPr="00EA56E4" w:rsidRDefault="007E5A31" w:rsidP="006A1B2D">
      <w:pPr>
        <w:pStyle w:val="Paragraphedeliste"/>
        <w:numPr>
          <w:ilvl w:val="0"/>
          <w:numId w:val="1"/>
        </w:numPr>
        <w:tabs>
          <w:tab w:val="left" w:pos="1185"/>
        </w:tabs>
        <w:spacing w:line="268" w:lineRule="exact"/>
      </w:pPr>
      <w:r>
        <w:rPr>
          <w:rFonts w:ascii="Georgia" w:hAnsi="Georgia"/>
        </w:rPr>
        <w:t>P</w:t>
      </w:r>
      <w:r w:rsidR="00777330" w:rsidRPr="00713521">
        <w:rPr>
          <w:rFonts w:ascii="Georgia" w:hAnsi="Georgia"/>
        </w:rPr>
        <w:t xml:space="preserve">enser à définir des </w:t>
      </w:r>
      <w:r w:rsidR="00777330" w:rsidRPr="00055F21">
        <w:rPr>
          <w:rFonts w:ascii="Georgia" w:hAnsi="Georgia"/>
          <w:b/>
          <w:color w:val="0066FF"/>
        </w:rPr>
        <w:t>plans d’actions</w:t>
      </w:r>
      <w:r w:rsidR="00771736">
        <w:rPr>
          <w:rFonts w:ascii="Georgia" w:hAnsi="Georgia"/>
          <w:b/>
          <w:color w:val="0066FF"/>
        </w:rPr>
        <w:t xml:space="preserve"> </w:t>
      </w:r>
      <w:r w:rsidR="00777330" w:rsidRPr="00713521">
        <w:rPr>
          <w:rFonts w:ascii="Georgia" w:hAnsi="Georgia"/>
        </w:rPr>
        <w:t>intégrant la</w:t>
      </w:r>
      <w:r w:rsidR="00771736">
        <w:rPr>
          <w:rFonts w:ascii="Georgia" w:hAnsi="Georgia"/>
        </w:rPr>
        <w:t xml:space="preserve"> préoccupation </w:t>
      </w:r>
      <w:r w:rsidR="00777330" w:rsidRPr="007E5A31">
        <w:rPr>
          <w:rFonts w:ascii="Georgia" w:hAnsi="Georgia"/>
        </w:rPr>
        <w:t>de trésorerie</w:t>
      </w:r>
      <w:r w:rsidRPr="007E5A31">
        <w:rPr>
          <w:rFonts w:ascii="Georgia" w:hAnsi="Georgia"/>
        </w:rPr>
        <w:t>.</w:t>
      </w:r>
    </w:p>
    <w:p w:rsidR="00EA56E4" w:rsidRDefault="00EA56E4" w:rsidP="00EA56E4">
      <w:pPr>
        <w:tabs>
          <w:tab w:val="left" w:pos="1185"/>
        </w:tabs>
        <w:spacing w:line="268" w:lineRule="exact"/>
      </w:pPr>
    </w:p>
    <w:p w:rsidR="00EA56E4" w:rsidRDefault="00EA56E4">
      <w:r>
        <w:br w:type="page"/>
      </w:r>
    </w:p>
    <w:p w:rsidR="00EA56E4" w:rsidRPr="00EA56E4" w:rsidRDefault="00EA56E4" w:rsidP="00EA56E4">
      <w:pPr>
        <w:widowControl/>
        <w:autoSpaceDE/>
        <w:autoSpaceDN/>
        <w:spacing w:after="60"/>
        <w:outlineLvl w:val="0"/>
        <w:rPr>
          <w:rFonts w:ascii="Georgia" w:hAnsi="Georgia"/>
          <w:b/>
          <w:sz w:val="28"/>
        </w:rPr>
      </w:pPr>
      <w:r w:rsidRPr="00EA56E4">
        <w:rPr>
          <w:rFonts w:ascii="Georgia" w:hAnsi="Georgia"/>
          <w:b/>
          <w:sz w:val="28"/>
          <w:highlight w:val="yellow"/>
        </w:rPr>
        <w:lastRenderedPageBreak/>
        <w:t>Qu’est ce que le développement durable ?</w:t>
      </w:r>
    </w:p>
    <w:p w:rsidR="00EA56E4" w:rsidRDefault="00EA56E4" w:rsidP="00EA56E4">
      <w:pPr>
        <w:widowControl/>
        <w:autoSpaceDE/>
        <w:autoSpaceDN/>
        <w:spacing w:after="60"/>
        <w:outlineLvl w:val="0"/>
        <w:rPr>
          <w:rFonts w:ascii="Georgia" w:hAnsi="Georgia"/>
        </w:rPr>
      </w:pPr>
    </w:p>
    <w:p w:rsidR="00EA56E4" w:rsidRPr="00EA56E4" w:rsidRDefault="00EA56E4" w:rsidP="00EA56E4">
      <w:pPr>
        <w:widowControl/>
        <w:autoSpaceDE/>
        <w:autoSpaceDN/>
        <w:spacing w:after="60"/>
        <w:outlineLvl w:val="0"/>
        <w:rPr>
          <w:rFonts w:ascii="Georgia" w:hAnsi="Georgia"/>
        </w:rPr>
      </w:pPr>
      <w:r w:rsidRPr="00EA56E4">
        <w:rPr>
          <w:rFonts w:ascii="Georgia" w:hAnsi="Georgia"/>
        </w:rPr>
        <w:t>Environnement, Social et Economique : les 3 piliers du Développement Durable</w:t>
      </w:r>
    </w:p>
    <w:p w:rsidR="00EA56E4" w:rsidRDefault="00EA56E4" w:rsidP="00EA56E4">
      <w:pPr>
        <w:widowControl/>
        <w:shd w:val="clear" w:color="auto" w:fill="FFFFFF"/>
        <w:autoSpaceDE/>
        <w:autoSpaceDN/>
        <w:spacing w:after="360"/>
        <w:rPr>
          <w:rFonts w:ascii="Georgia" w:hAnsi="Georgia"/>
        </w:rPr>
      </w:pPr>
    </w:p>
    <w:p w:rsidR="00EA56E4" w:rsidRDefault="00EA56E4" w:rsidP="00EA56E4">
      <w:pPr>
        <w:widowControl/>
        <w:shd w:val="clear" w:color="auto" w:fill="FFFFFF"/>
        <w:autoSpaceDE/>
        <w:autoSpaceDN/>
        <w:spacing w:after="360"/>
        <w:rPr>
          <w:rFonts w:ascii="Georgia" w:hAnsi="Georgia"/>
          <w:b/>
        </w:rPr>
      </w:pPr>
      <w:r w:rsidRPr="00EA56E4">
        <w:rPr>
          <w:rFonts w:ascii="Georgia" w:hAnsi="Georgia"/>
        </w:rPr>
        <w:t xml:space="preserve">Le développement durable est un développement qui </w:t>
      </w:r>
      <w:r w:rsidRPr="00EA56E4">
        <w:rPr>
          <w:rFonts w:ascii="Georgia" w:hAnsi="Georgia"/>
          <w:b/>
        </w:rPr>
        <w:t>répond aux besoins des générations présentes sans compromettre la capacité des générations futures de répondre aux leurs.</w:t>
      </w:r>
    </w:p>
    <w:p w:rsidR="00EA56E4" w:rsidRDefault="00EA56E4" w:rsidP="00EA56E4">
      <w:pPr>
        <w:widowControl/>
        <w:shd w:val="clear" w:color="auto" w:fill="FFFFFF"/>
        <w:autoSpaceDE/>
        <w:autoSpaceDN/>
        <w:spacing w:after="360"/>
        <w:rPr>
          <w:rFonts w:ascii="Georgia" w:hAnsi="Georgia"/>
        </w:rPr>
      </w:pPr>
      <w:r w:rsidRPr="00EA56E4">
        <w:rPr>
          <w:rFonts w:ascii="Georgia" w:hAnsi="Georgia"/>
        </w:rPr>
        <w:t>Le développement durable fait l’objet d’une attention de plus en plus importante : pensons par exemple aux nombreux articles consacrés aux pollutions engendrées par l’activités des grande firmes, la pollution atmosphérique, aux problèmes de mobilité, aux milieux naturels, au réchauffement climatique de la planète, … Chacun peut tirer profit d’une politique de développement durable et chacun peut facilement y contribuer.</w:t>
      </w:r>
    </w:p>
    <w:p w:rsidR="00EA56E4" w:rsidRDefault="00EA56E4" w:rsidP="00EA56E4">
      <w:pPr>
        <w:widowControl/>
        <w:shd w:val="clear" w:color="auto" w:fill="FFFFFF"/>
        <w:autoSpaceDE/>
        <w:autoSpaceDN/>
        <w:spacing w:after="360"/>
        <w:rPr>
          <w:rFonts w:ascii="Georgia" w:hAnsi="Georgia"/>
        </w:rPr>
      </w:pPr>
      <w:r w:rsidRPr="00EA56E4">
        <w:rPr>
          <w:rFonts w:ascii="Georgia" w:hAnsi="Georgia"/>
          <w:b/>
          <w:highlight w:val="yellow"/>
        </w:rPr>
        <w:t>Les trois piliers du développement durable</w:t>
      </w:r>
      <w:r w:rsidRPr="00EA56E4">
        <w:rPr>
          <w:rFonts w:ascii="Georgia" w:hAnsi="Georgia"/>
          <w:b/>
        </w:rPr>
        <w:t xml:space="preserve"> </w:t>
      </w:r>
      <w:r>
        <w:rPr>
          <w:rFonts w:ascii="Georgia" w:hAnsi="Georgia"/>
        </w:rPr>
        <w:t>:</w:t>
      </w:r>
    </w:p>
    <w:p w:rsidR="00EA56E4" w:rsidRDefault="00EA56E4" w:rsidP="00EA56E4">
      <w:pPr>
        <w:widowControl/>
        <w:shd w:val="clear" w:color="auto" w:fill="FFFFFF"/>
        <w:autoSpaceDE/>
        <w:autoSpaceDN/>
        <w:spacing w:after="360"/>
        <w:rPr>
          <w:rFonts w:ascii="Georgia" w:hAnsi="Georgia"/>
        </w:rPr>
      </w:pPr>
      <w:r w:rsidRPr="00EA56E4">
        <w:rPr>
          <w:rFonts w:ascii="Georgia" w:hAnsi="Georgia"/>
        </w:rPr>
        <w:br/>
        <w:t>–</w:t>
      </w:r>
      <w:r w:rsidRPr="00EA56E4">
        <w:rPr>
          <w:rFonts w:ascii="Georgia" w:hAnsi="Georgia"/>
          <w:b/>
        </w:rPr>
        <w:t xml:space="preserve"> Le pilier Économique </w:t>
      </w:r>
      <w:r w:rsidRPr="00EA56E4">
        <w:rPr>
          <w:rFonts w:ascii="Georgia" w:hAnsi="Georgia"/>
        </w:rPr>
        <w:t xml:space="preserve">: l’ économie est un pilier qui occupe une place prééminente dans notre société de consommation. Le développement durable implique la </w:t>
      </w:r>
      <w:r w:rsidRPr="00EA56E4">
        <w:rPr>
          <w:rFonts w:ascii="Georgia" w:hAnsi="Georgia"/>
          <w:b/>
        </w:rPr>
        <w:t>modification des modes de production et de consommation en introduisant des actions pour que la croissance économique ne se fasse pas au détriment de l’environnement et du social</w:t>
      </w:r>
      <w:r w:rsidRPr="00EA56E4">
        <w:rPr>
          <w:rFonts w:ascii="Georgia" w:hAnsi="Georgia"/>
        </w:rPr>
        <w:t>.</w:t>
      </w:r>
    </w:p>
    <w:p w:rsidR="00EA56E4" w:rsidRPr="00EA56E4" w:rsidRDefault="00EA56E4" w:rsidP="00EA56E4">
      <w:pPr>
        <w:widowControl/>
        <w:shd w:val="clear" w:color="auto" w:fill="FFFFFF"/>
        <w:autoSpaceDE/>
        <w:autoSpaceDN/>
        <w:spacing w:after="360"/>
        <w:rPr>
          <w:rFonts w:ascii="Georgia" w:hAnsi="Georgia"/>
          <w:b/>
        </w:rPr>
      </w:pPr>
      <w:r w:rsidRPr="00EA56E4">
        <w:rPr>
          <w:rFonts w:ascii="Georgia" w:hAnsi="Georgia"/>
        </w:rPr>
        <w:br/>
        <w:t xml:space="preserve">– </w:t>
      </w:r>
      <w:r w:rsidRPr="00EA56E4">
        <w:rPr>
          <w:rFonts w:ascii="Georgia" w:hAnsi="Georgia"/>
          <w:b/>
        </w:rPr>
        <w:t>Le pilier Social</w:t>
      </w:r>
      <w:r w:rsidRPr="00EA56E4">
        <w:rPr>
          <w:rFonts w:ascii="Georgia" w:hAnsi="Georgia"/>
        </w:rPr>
        <w:t xml:space="preserve"> : ou encore le pilier humain. Le développement durable </w:t>
      </w:r>
      <w:r w:rsidRPr="00EA56E4">
        <w:rPr>
          <w:rFonts w:ascii="Georgia" w:hAnsi="Georgia"/>
          <w:b/>
        </w:rPr>
        <w:t>englobe la lutte contre l’exclusion sociale, l’accès généralisé aux biens et aux services, les conditions de travail, l’amélioration de la formation des salariés et leur diversité, le développement du commerce équitable et local.</w:t>
      </w:r>
    </w:p>
    <w:p w:rsidR="00EA56E4" w:rsidRPr="00EA56E4" w:rsidRDefault="00EA56E4" w:rsidP="00EA56E4">
      <w:pPr>
        <w:widowControl/>
        <w:shd w:val="clear" w:color="auto" w:fill="FFFFFF"/>
        <w:autoSpaceDE/>
        <w:autoSpaceDN/>
        <w:spacing w:after="360"/>
        <w:rPr>
          <w:rFonts w:ascii="Georgia" w:hAnsi="Georgia"/>
          <w:b/>
        </w:rPr>
      </w:pPr>
      <w:r w:rsidRPr="00EA56E4">
        <w:rPr>
          <w:rFonts w:ascii="Georgia" w:hAnsi="Georgia"/>
        </w:rPr>
        <w:br/>
        <w:t xml:space="preserve">– </w:t>
      </w:r>
      <w:r w:rsidRPr="00EA56E4">
        <w:rPr>
          <w:rFonts w:ascii="Georgia" w:hAnsi="Georgia"/>
          <w:b/>
        </w:rPr>
        <w:t>Le pilier Environnemental</w:t>
      </w:r>
      <w:r w:rsidRPr="00EA56E4">
        <w:rPr>
          <w:rFonts w:ascii="Georgia" w:hAnsi="Georgia"/>
        </w:rPr>
        <w:t xml:space="preserve"> : il s’agit du pilier le plus connu. Le développement durable est souvent réduit à tort à cette seule dimension environnementale. Il est vrai que dans les pays industrialisés, l’environnement est l’une des principales préoccupations en la matière. Nous consommons trop et nous produisons trop de déchets. Il s’agit </w:t>
      </w:r>
      <w:r w:rsidRPr="00EA56E4">
        <w:rPr>
          <w:rFonts w:ascii="Georgia" w:hAnsi="Georgia"/>
          <w:b/>
        </w:rPr>
        <w:t>de rejeter les actes nuisibles à notre planète pour que notre écosystème, la biodiversité, la faune et la flore puissent être préservées.</w:t>
      </w:r>
    </w:p>
    <w:p w:rsidR="00EA56E4" w:rsidRDefault="00EA56E4" w:rsidP="00EA56E4">
      <w:pPr>
        <w:tabs>
          <w:tab w:val="left" w:pos="1185"/>
        </w:tabs>
        <w:spacing w:line="268" w:lineRule="exact"/>
      </w:pPr>
    </w:p>
    <w:sectPr w:rsidR="00EA56E4" w:rsidSect="003312A6">
      <w:footerReference w:type="default" r:id="rId8"/>
      <w:pgSz w:w="11900" w:h="16820"/>
      <w:pgMar w:top="1380" w:right="154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AAA" w:rsidRDefault="00D00AAA" w:rsidP="007E5A31">
      <w:r>
        <w:separator/>
      </w:r>
    </w:p>
  </w:endnote>
  <w:endnote w:type="continuationSeparator" w:id="1">
    <w:p w:rsidR="00D00AAA" w:rsidRDefault="00D00AAA" w:rsidP="007E5A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2"/>
      <w:gridCol w:w="8314"/>
    </w:tblGrid>
    <w:tr w:rsidR="007E5A31">
      <w:tc>
        <w:tcPr>
          <w:tcW w:w="918" w:type="dxa"/>
        </w:tcPr>
        <w:p w:rsidR="007E5A31" w:rsidRDefault="00975F5D">
          <w:pPr>
            <w:pStyle w:val="Pieddepage"/>
            <w:jc w:val="right"/>
            <w:rPr>
              <w:b/>
              <w:color w:val="4F81BD" w:themeColor="accent1"/>
              <w:sz w:val="32"/>
              <w:szCs w:val="32"/>
            </w:rPr>
          </w:pPr>
          <w:r w:rsidRPr="00975F5D">
            <w:fldChar w:fldCharType="begin"/>
          </w:r>
          <w:r w:rsidR="00A85385">
            <w:instrText xml:space="preserve"> PAGE   \* MERGEFORMAT </w:instrText>
          </w:r>
          <w:r w:rsidRPr="00975F5D">
            <w:fldChar w:fldCharType="separate"/>
          </w:r>
          <w:r w:rsidR="00AF60F7" w:rsidRPr="00AF60F7">
            <w:rPr>
              <w:b/>
              <w:noProof/>
              <w:color w:val="4F81BD" w:themeColor="accent1"/>
              <w:sz w:val="32"/>
              <w:szCs w:val="32"/>
            </w:rPr>
            <w:t>4</w:t>
          </w:r>
          <w:r>
            <w:rPr>
              <w:b/>
              <w:noProof/>
              <w:color w:val="4F81BD" w:themeColor="accent1"/>
              <w:sz w:val="32"/>
              <w:szCs w:val="32"/>
            </w:rPr>
            <w:fldChar w:fldCharType="end"/>
          </w:r>
        </w:p>
      </w:tc>
      <w:tc>
        <w:tcPr>
          <w:tcW w:w="7938" w:type="dxa"/>
        </w:tcPr>
        <w:p w:rsidR="007E5A31" w:rsidRPr="007E5A31" w:rsidRDefault="00DF1840" w:rsidP="006A1B2D">
          <w:pPr>
            <w:pStyle w:val="Pieddepage"/>
            <w:rPr>
              <w:rFonts w:ascii="Georgia" w:hAnsi="Georgia"/>
            </w:rPr>
          </w:pPr>
          <w:r>
            <w:rPr>
              <w:rFonts w:ascii="Georgia" w:hAnsi="Georgia"/>
            </w:rPr>
            <w:t xml:space="preserve">Doc </w:t>
          </w:r>
          <w:r w:rsidR="006A1B2D">
            <w:rPr>
              <w:rFonts w:ascii="Georgia" w:hAnsi="Georgia"/>
            </w:rPr>
            <w:t xml:space="preserve"> </w:t>
          </w:r>
          <w:r>
            <w:rPr>
              <w:rFonts w:ascii="Georgia" w:hAnsi="Georgia"/>
            </w:rPr>
            <w:t xml:space="preserve">orientation </w:t>
          </w:r>
          <w:r w:rsidR="007E5A31" w:rsidRPr="007E5A31">
            <w:rPr>
              <w:rFonts w:ascii="Georgia" w:hAnsi="Georgia"/>
            </w:rPr>
            <w:t xml:space="preserve">Indecosa CGT 83 </w:t>
          </w:r>
          <w:r w:rsidR="006A1B2D">
            <w:rPr>
              <w:rFonts w:ascii="Georgia" w:hAnsi="Georgia"/>
            </w:rPr>
            <w:t>-</w:t>
          </w:r>
          <w:r w:rsidR="007E5A31" w:rsidRPr="007E5A31">
            <w:rPr>
              <w:rFonts w:ascii="Georgia" w:hAnsi="Georgia"/>
            </w:rPr>
            <w:t xml:space="preserve"> </w:t>
          </w:r>
          <w:r w:rsidR="002C059B">
            <w:rPr>
              <w:rFonts w:ascii="Georgia" w:hAnsi="Georgia"/>
            </w:rPr>
            <w:t xml:space="preserve">21 juin </w:t>
          </w:r>
          <w:r w:rsidR="006A1B2D">
            <w:rPr>
              <w:rFonts w:ascii="Georgia" w:hAnsi="Georgia"/>
            </w:rPr>
            <w:t>2021</w:t>
          </w:r>
        </w:p>
      </w:tc>
    </w:tr>
  </w:tbl>
  <w:p w:rsidR="007E5A31" w:rsidRDefault="007E5A3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AAA" w:rsidRDefault="00D00AAA" w:rsidP="007E5A31">
      <w:r>
        <w:separator/>
      </w:r>
    </w:p>
  </w:footnote>
  <w:footnote w:type="continuationSeparator" w:id="1">
    <w:p w:rsidR="00D00AAA" w:rsidRDefault="00D00AAA" w:rsidP="007E5A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62B"/>
    <w:multiLevelType w:val="hybridMultilevel"/>
    <w:tmpl w:val="8D5A283E"/>
    <w:lvl w:ilvl="0" w:tplc="040C0001">
      <w:start w:val="1"/>
      <w:numFmt w:val="bullet"/>
      <w:lvlText w:val=""/>
      <w:lvlJc w:val="left"/>
      <w:pPr>
        <w:ind w:left="1784" w:hanging="360"/>
      </w:pPr>
      <w:rPr>
        <w:rFonts w:ascii="Symbol" w:hAnsi="Symbol" w:hint="default"/>
      </w:rPr>
    </w:lvl>
    <w:lvl w:ilvl="1" w:tplc="040C0003" w:tentative="1">
      <w:start w:val="1"/>
      <w:numFmt w:val="bullet"/>
      <w:lvlText w:val="o"/>
      <w:lvlJc w:val="left"/>
      <w:pPr>
        <w:ind w:left="2504" w:hanging="360"/>
      </w:pPr>
      <w:rPr>
        <w:rFonts w:ascii="Courier New" w:hAnsi="Courier New" w:cs="Courier New" w:hint="default"/>
      </w:rPr>
    </w:lvl>
    <w:lvl w:ilvl="2" w:tplc="040C0005" w:tentative="1">
      <w:start w:val="1"/>
      <w:numFmt w:val="bullet"/>
      <w:lvlText w:val=""/>
      <w:lvlJc w:val="left"/>
      <w:pPr>
        <w:ind w:left="3224" w:hanging="360"/>
      </w:pPr>
      <w:rPr>
        <w:rFonts w:ascii="Wingdings" w:hAnsi="Wingdings" w:hint="default"/>
      </w:rPr>
    </w:lvl>
    <w:lvl w:ilvl="3" w:tplc="040C0001" w:tentative="1">
      <w:start w:val="1"/>
      <w:numFmt w:val="bullet"/>
      <w:lvlText w:val=""/>
      <w:lvlJc w:val="left"/>
      <w:pPr>
        <w:ind w:left="3944" w:hanging="360"/>
      </w:pPr>
      <w:rPr>
        <w:rFonts w:ascii="Symbol" w:hAnsi="Symbol" w:hint="default"/>
      </w:rPr>
    </w:lvl>
    <w:lvl w:ilvl="4" w:tplc="040C0003" w:tentative="1">
      <w:start w:val="1"/>
      <w:numFmt w:val="bullet"/>
      <w:lvlText w:val="o"/>
      <w:lvlJc w:val="left"/>
      <w:pPr>
        <w:ind w:left="4664" w:hanging="360"/>
      </w:pPr>
      <w:rPr>
        <w:rFonts w:ascii="Courier New" w:hAnsi="Courier New" w:cs="Courier New" w:hint="default"/>
      </w:rPr>
    </w:lvl>
    <w:lvl w:ilvl="5" w:tplc="040C0005" w:tentative="1">
      <w:start w:val="1"/>
      <w:numFmt w:val="bullet"/>
      <w:lvlText w:val=""/>
      <w:lvlJc w:val="left"/>
      <w:pPr>
        <w:ind w:left="5384" w:hanging="360"/>
      </w:pPr>
      <w:rPr>
        <w:rFonts w:ascii="Wingdings" w:hAnsi="Wingdings" w:hint="default"/>
      </w:rPr>
    </w:lvl>
    <w:lvl w:ilvl="6" w:tplc="040C0001" w:tentative="1">
      <w:start w:val="1"/>
      <w:numFmt w:val="bullet"/>
      <w:lvlText w:val=""/>
      <w:lvlJc w:val="left"/>
      <w:pPr>
        <w:ind w:left="6104" w:hanging="360"/>
      </w:pPr>
      <w:rPr>
        <w:rFonts w:ascii="Symbol" w:hAnsi="Symbol" w:hint="default"/>
      </w:rPr>
    </w:lvl>
    <w:lvl w:ilvl="7" w:tplc="040C0003" w:tentative="1">
      <w:start w:val="1"/>
      <w:numFmt w:val="bullet"/>
      <w:lvlText w:val="o"/>
      <w:lvlJc w:val="left"/>
      <w:pPr>
        <w:ind w:left="6824" w:hanging="360"/>
      </w:pPr>
      <w:rPr>
        <w:rFonts w:ascii="Courier New" w:hAnsi="Courier New" w:cs="Courier New" w:hint="default"/>
      </w:rPr>
    </w:lvl>
    <w:lvl w:ilvl="8" w:tplc="040C0005" w:tentative="1">
      <w:start w:val="1"/>
      <w:numFmt w:val="bullet"/>
      <w:lvlText w:val=""/>
      <w:lvlJc w:val="left"/>
      <w:pPr>
        <w:ind w:left="7544" w:hanging="360"/>
      </w:pPr>
      <w:rPr>
        <w:rFonts w:ascii="Wingdings" w:hAnsi="Wingdings" w:hint="default"/>
      </w:rPr>
    </w:lvl>
  </w:abstractNum>
  <w:abstractNum w:abstractNumId="1">
    <w:nsid w:val="03DC34EA"/>
    <w:multiLevelType w:val="hybridMultilevel"/>
    <w:tmpl w:val="416050F6"/>
    <w:lvl w:ilvl="0" w:tplc="757460A4">
      <w:numFmt w:val="bullet"/>
      <w:lvlText w:val="-"/>
      <w:lvlJc w:val="left"/>
      <w:pPr>
        <w:ind w:left="1182" w:hanging="118"/>
      </w:pPr>
      <w:rPr>
        <w:rFonts w:ascii="Calibri" w:eastAsia="Calibri" w:hAnsi="Calibri" w:cs="Calibri" w:hint="default"/>
        <w:w w:val="100"/>
        <w:sz w:val="22"/>
        <w:szCs w:val="22"/>
      </w:rPr>
    </w:lvl>
    <w:lvl w:ilvl="1" w:tplc="E6088788">
      <w:numFmt w:val="bullet"/>
      <w:lvlText w:val="•"/>
      <w:lvlJc w:val="left"/>
      <w:pPr>
        <w:ind w:left="1990" w:hanging="118"/>
      </w:pPr>
      <w:rPr>
        <w:rFonts w:hint="default"/>
      </w:rPr>
    </w:lvl>
    <w:lvl w:ilvl="2" w:tplc="FC7A8924">
      <w:numFmt w:val="bullet"/>
      <w:lvlText w:val="•"/>
      <w:lvlJc w:val="left"/>
      <w:pPr>
        <w:ind w:left="2800" w:hanging="118"/>
      </w:pPr>
      <w:rPr>
        <w:rFonts w:hint="default"/>
      </w:rPr>
    </w:lvl>
    <w:lvl w:ilvl="3" w:tplc="A91283A6">
      <w:numFmt w:val="bullet"/>
      <w:lvlText w:val="•"/>
      <w:lvlJc w:val="left"/>
      <w:pPr>
        <w:ind w:left="3610" w:hanging="118"/>
      </w:pPr>
      <w:rPr>
        <w:rFonts w:hint="default"/>
      </w:rPr>
    </w:lvl>
    <w:lvl w:ilvl="4" w:tplc="15DCFBB4">
      <w:numFmt w:val="bullet"/>
      <w:lvlText w:val="•"/>
      <w:lvlJc w:val="left"/>
      <w:pPr>
        <w:ind w:left="4420" w:hanging="118"/>
      </w:pPr>
      <w:rPr>
        <w:rFonts w:hint="default"/>
      </w:rPr>
    </w:lvl>
    <w:lvl w:ilvl="5" w:tplc="C23E5C90">
      <w:numFmt w:val="bullet"/>
      <w:lvlText w:val="•"/>
      <w:lvlJc w:val="left"/>
      <w:pPr>
        <w:ind w:left="5230" w:hanging="118"/>
      </w:pPr>
      <w:rPr>
        <w:rFonts w:hint="default"/>
      </w:rPr>
    </w:lvl>
    <w:lvl w:ilvl="6" w:tplc="7B96D116">
      <w:numFmt w:val="bullet"/>
      <w:lvlText w:val="•"/>
      <w:lvlJc w:val="left"/>
      <w:pPr>
        <w:ind w:left="6040" w:hanging="118"/>
      </w:pPr>
      <w:rPr>
        <w:rFonts w:hint="default"/>
      </w:rPr>
    </w:lvl>
    <w:lvl w:ilvl="7" w:tplc="CCDA5ADE">
      <w:numFmt w:val="bullet"/>
      <w:lvlText w:val="•"/>
      <w:lvlJc w:val="left"/>
      <w:pPr>
        <w:ind w:left="6850" w:hanging="118"/>
      </w:pPr>
      <w:rPr>
        <w:rFonts w:hint="default"/>
      </w:rPr>
    </w:lvl>
    <w:lvl w:ilvl="8" w:tplc="6374E668">
      <w:numFmt w:val="bullet"/>
      <w:lvlText w:val="•"/>
      <w:lvlJc w:val="left"/>
      <w:pPr>
        <w:ind w:left="7660" w:hanging="118"/>
      </w:pPr>
      <w:rPr>
        <w:rFonts w:hint="default"/>
      </w:rPr>
    </w:lvl>
  </w:abstractNum>
  <w:abstractNum w:abstractNumId="2">
    <w:nsid w:val="054C6B69"/>
    <w:multiLevelType w:val="hybridMultilevel"/>
    <w:tmpl w:val="C8B8E3DA"/>
    <w:lvl w:ilvl="0" w:tplc="040C0001">
      <w:start w:val="1"/>
      <w:numFmt w:val="bullet"/>
      <w:lvlText w:val=""/>
      <w:lvlJc w:val="left"/>
      <w:pPr>
        <w:ind w:left="1536" w:hanging="118"/>
      </w:pPr>
      <w:rPr>
        <w:rFonts w:ascii="Symbol" w:hAnsi="Symbol" w:hint="default"/>
        <w:w w:val="100"/>
        <w:sz w:val="22"/>
        <w:szCs w:val="22"/>
      </w:rPr>
    </w:lvl>
    <w:lvl w:ilvl="1" w:tplc="E6088788">
      <w:numFmt w:val="bullet"/>
      <w:lvlText w:val="•"/>
      <w:lvlJc w:val="left"/>
      <w:pPr>
        <w:ind w:left="1990" w:hanging="118"/>
      </w:pPr>
      <w:rPr>
        <w:rFonts w:hint="default"/>
      </w:rPr>
    </w:lvl>
    <w:lvl w:ilvl="2" w:tplc="FC7A8924">
      <w:numFmt w:val="bullet"/>
      <w:lvlText w:val="•"/>
      <w:lvlJc w:val="left"/>
      <w:pPr>
        <w:ind w:left="2800" w:hanging="118"/>
      </w:pPr>
      <w:rPr>
        <w:rFonts w:hint="default"/>
      </w:rPr>
    </w:lvl>
    <w:lvl w:ilvl="3" w:tplc="A91283A6">
      <w:numFmt w:val="bullet"/>
      <w:lvlText w:val="•"/>
      <w:lvlJc w:val="left"/>
      <w:pPr>
        <w:ind w:left="3610" w:hanging="118"/>
      </w:pPr>
      <w:rPr>
        <w:rFonts w:hint="default"/>
      </w:rPr>
    </w:lvl>
    <w:lvl w:ilvl="4" w:tplc="15DCFBB4">
      <w:numFmt w:val="bullet"/>
      <w:lvlText w:val="•"/>
      <w:lvlJc w:val="left"/>
      <w:pPr>
        <w:ind w:left="4420" w:hanging="118"/>
      </w:pPr>
      <w:rPr>
        <w:rFonts w:hint="default"/>
      </w:rPr>
    </w:lvl>
    <w:lvl w:ilvl="5" w:tplc="C23E5C90">
      <w:numFmt w:val="bullet"/>
      <w:lvlText w:val="•"/>
      <w:lvlJc w:val="left"/>
      <w:pPr>
        <w:ind w:left="5230" w:hanging="118"/>
      </w:pPr>
      <w:rPr>
        <w:rFonts w:hint="default"/>
      </w:rPr>
    </w:lvl>
    <w:lvl w:ilvl="6" w:tplc="7B96D116">
      <w:numFmt w:val="bullet"/>
      <w:lvlText w:val="•"/>
      <w:lvlJc w:val="left"/>
      <w:pPr>
        <w:ind w:left="6040" w:hanging="118"/>
      </w:pPr>
      <w:rPr>
        <w:rFonts w:hint="default"/>
      </w:rPr>
    </w:lvl>
    <w:lvl w:ilvl="7" w:tplc="CCDA5ADE">
      <w:numFmt w:val="bullet"/>
      <w:lvlText w:val="•"/>
      <w:lvlJc w:val="left"/>
      <w:pPr>
        <w:ind w:left="6850" w:hanging="118"/>
      </w:pPr>
      <w:rPr>
        <w:rFonts w:hint="default"/>
      </w:rPr>
    </w:lvl>
    <w:lvl w:ilvl="8" w:tplc="6374E668">
      <w:numFmt w:val="bullet"/>
      <w:lvlText w:val="•"/>
      <w:lvlJc w:val="left"/>
      <w:pPr>
        <w:ind w:left="7660" w:hanging="118"/>
      </w:pPr>
      <w:rPr>
        <w:rFonts w:hint="default"/>
      </w:rPr>
    </w:lvl>
  </w:abstractNum>
  <w:abstractNum w:abstractNumId="3">
    <w:nsid w:val="1DBC76A9"/>
    <w:multiLevelType w:val="hybridMultilevel"/>
    <w:tmpl w:val="C2500418"/>
    <w:lvl w:ilvl="0" w:tplc="7C6A7F4A">
      <w:start w:val="1"/>
      <w:numFmt w:val="decimal"/>
      <w:lvlText w:val="%1."/>
      <w:lvlJc w:val="left"/>
      <w:pPr>
        <w:ind w:left="1182" w:hanging="360"/>
      </w:pPr>
      <w:rPr>
        <w:rFonts w:hint="default"/>
        <w:b/>
        <w:color w:val="0066FF"/>
      </w:rPr>
    </w:lvl>
    <w:lvl w:ilvl="1" w:tplc="040C0019" w:tentative="1">
      <w:start w:val="1"/>
      <w:numFmt w:val="lowerLetter"/>
      <w:lvlText w:val="%2."/>
      <w:lvlJc w:val="left"/>
      <w:pPr>
        <w:ind w:left="1902" w:hanging="360"/>
      </w:pPr>
    </w:lvl>
    <w:lvl w:ilvl="2" w:tplc="040C001B" w:tentative="1">
      <w:start w:val="1"/>
      <w:numFmt w:val="lowerRoman"/>
      <w:lvlText w:val="%3."/>
      <w:lvlJc w:val="right"/>
      <w:pPr>
        <w:ind w:left="2622" w:hanging="180"/>
      </w:pPr>
    </w:lvl>
    <w:lvl w:ilvl="3" w:tplc="040C000F" w:tentative="1">
      <w:start w:val="1"/>
      <w:numFmt w:val="decimal"/>
      <w:lvlText w:val="%4."/>
      <w:lvlJc w:val="left"/>
      <w:pPr>
        <w:ind w:left="3342" w:hanging="360"/>
      </w:pPr>
    </w:lvl>
    <w:lvl w:ilvl="4" w:tplc="040C0019" w:tentative="1">
      <w:start w:val="1"/>
      <w:numFmt w:val="lowerLetter"/>
      <w:lvlText w:val="%5."/>
      <w:lvlJc w:val="left"/>
      <w:pPr>
        <w:ind w:left="4062" w:hanging="360"/>
      </w:pPr>
    </w:lvl>
    <w:lvl w:ilvl="5" w:tplc="040C001B" w:tentative="1">
      <w:start w:val="1"/>
      <w:numFmt w:val="lowerRoman"/>
      <w:lvlText w:val="%6."/>
      <w:lvlJc w:val="right"/>
      <w:pPr>
        <w:ind w:left="4782" w:hanging="180"/>
      </w:pPr>
    </w:lvl>
    <w:lvl w:ilvl="6" w:tplc="040C000F" w:tentative="1">
      <w:start w:val="1"/>
      <w:numFmt w:val="decimal"/>
      <w:lvlText w:val="%7."/>
      <w:lvlJc w:val="left"/>
      <w:pPr>
        <w:ind w:left="5502" w:hanging="360"/>
      </w:pPr>
    </w:lvl>
    <w:lvl w:ilvl="7" w:tplc="040C0019" w:tentative="1">
      <w:start w:val="1"/>
      <w:numFmt w:val="lowerLetter"/>
      <w:lvlText w:val="%8."/>
      <w:lvlJc w:val="left"/>
      <w:pPr>
        <w:ind w:left="6222" w:hanging="360"/>
      </w:pPr>
    </w:lvl>
    <w:lvl w:ilvl="8" w:tplc="040C001B" w:tentative="1">
      <w:start w:val="1"/>
      <w:numFmt w:val="lowerRoman"/>
      <w:lvlText w:val="%9."/>
      <w:lvlJc w:val="right"/>
      <w:pPr>
        <w:ind w:left="6942" w:hanging="180"/>
      </w:pPr>
    </w:lvl>
  </w:abstractNum>
  <w:abstractNum w:abstractNumId="4">
    <w:nsid w:val="1E96199B"/>
    <w:multiLevelType w:val="hybridMultilevel"/>
    <w:tmpl w:val="5A12CDCE"/>
    <w:lvl w:ilvl="0" w:tplc="E3106B7C">
      <w:start w:val="1"/>
      <w:numFmt w:val="decimal"/>
      <w:lvlText w:val="%1)"/>
      <w:lvlJc w:val="left"/>
      <w:pPr>
        <w:ind w:left="1185" w:hanging="360"/>
      </w:pPr>
      <w:rPr>
        <w:rFonts w:ascii="Calibri" w:eastAsia="Calibri" w:hAnsi="Calibri" w:cs="Calibri" w:hint="default"/>
        <w:spacing w:val="-18"/>
        <w:w w:val="100"/>
        <w:sz w:val="22"/>
        <w:szCs w:val="22"/>
      </w:rPr>
    </w:lvl>
    <w:lvl w:ilvl="1" w:tplc="E78C854A">
      <w:numFmt w:val="bullet"/>
      <w:lvlText w:val="•"/>
      <w:lvlJc w:val="left"/>
      <w:pPr>
        <w:ind w:left="1968" w:hanging="360"/>
      </w:pPr>
      <w:rPr>
        <w:rFonts w:hint="default"/>
      </w:rPr>
    </w:lvl>
    <w:lvl w:ilvl="2" w:tplc="E2BCCEAA">
      <w:numFmt w:val="bullet"/>
      <w:lvlText w:val="•"/>
      <w:lvlJc w:val="left"/>
      <w:pPr>
        <w:ind w:left="2756" w:hanging="360"/>
      </w:pPr>
      <w:rPr>
        <w:rFonts w:hint="default"/>
      </w:rPr>
    </w:lvl>
    <w:lvl w:ilvl="3" w:tplc="D2D4CD60">
      <w:numFmt w:val="bullet"/>
      <w:lvlText w:val="•"/>
      <w:lvlJc w:val="left"/>
      <w:pPr>
        <w:ind w:left="3544" w:hanging="360"/>
      </w:pPr>
      <w:rPr>
        <w:rFonts w:hint="default"/>
      </w:rPr>
    </w:lvl>
    <w:lvl w:ilvl="4" w:tplc="88408184">
      <w:numFmt w:val="bullet"/>
      <w:lvlText w:val="•"/>
      <w:lvlJc w:val="left"/>
      <w:pPr>
        <w:ind w:left="4332" w:hanging="360"/>
      </w:pPr>
      <w:rPr>
        <w:rFonts w:hint="default"/>
      </w:rPr>
    </w:lvl>
    <w:lvl w:ilvl="5" w:tplc="3F46BD44">
      <w:numFmt w:val="bullet"/>
      <w:lvlText w:val="•"/>
      <w:lvlJc w:val="left"/>
      <w:pPr>
        <w:ind w:left="5120" w:hanging="360"/>
      </w:pPr>
      <w:rPr>
        <w:rFonts w:hint="default"/>
      </w:rPr>
    </w:lvl>
    <w:lvl w:ilvl="6" w:tplc="9030F9E4">
      <w:numFmt w:val="bullet"/>
      <w:lvlText w:val="•"/>
      <w:lvlJc w:val="left"/>
      <w:pPr>
        <w:ind w:left="5908" w:hanging="360"/>
      </w:pPr>
      <w:rPr>
        <w:rFonts w:hint="default"/>
      </w:rPr>
    </w:lvl>
    <w:lvl w:ilvl="7" w:tplc="4FD863BA">
      <w:numFmt w:val="bullet"/>
      <w:lvlText w:val="•"/>
      <w:lvlJc w:val="left"/>
      <w:pPr>
        <w:ind w:left="6696" w:hanging="360"/>
      </w:pPr>
      <w:rPr>
        <w:rFonts w:hint="default"/>
      </w:rPr>
    </w:lvl>
    <w:lvl w:ilvl="8" w:tplc="72269292">
      <w:numFmt w:val="bullet"/>
      <w:lvlText w:val="•"/>
      <w:lvlJc w:val="left"/>
      <w:pPr>
        <w:ind w:left="7484" w:hanging="360"/>
      </w:pPr>
      <w:rPr>
        <w:rFonts w:hint="default"/>
      </w:rPr>
    </w:lvl>
  </w:abstractNum>
  <w:abstractNum w:abstractNumId="5">
    <w:nsid w:val="1F0D6F38"/>
    <w:multiLevelType w:val="hybridMultilevel"/>
    <w:tmpl w:val="0C3CB680"/>
    <w:lvl w:ilvl="0" w:tplc="FCA053BC">
      <w:start w:val="1"/>
      <w:numFmt w:val="decimal"/>
      <w:lvlText w:val="%1)"/>
      <w:lvlJc w:val="left"/>
      <w:pPr>
        <w:ind w:left="1182" w:hanging="360"/>
      </w:pPr>
      <w:rPr>
        <w:rFonts w:ascii="Calibri" w:eastAsia="Calibri" w:hAnsi="Calibri" w:cs="Calibri" w:hint="default"/>
        <w:spacing w:val="-18"/>
        <w:w w:val="100"/>
        <w:sz w:val="22"/>
        <w:szCs w:val="22"/>
      </w:rPr>
    </w:lvl>
    <w:lvl w:ilvl="1" w:tplc="C39A73A4">
      <w:numFmt w:val="bullet"/>
      <w:lvlText w:val=""/>
      <w:lvlJc w:val="left"/>
      <w:pPr>
        <w:ind w:left="2603" w:hanging="360"/>
      </w:pPr>
      <w:rPr>
        <w:rFonts w:ascii="Wingdings" w:eastAsia="Wingdings" w:hAnsi="Wingdings" w:cs="Wingdings" w:hint="default"/>
        <w:w w:val="100"/>
        <w:sz w:val="28"/>
        <w:szCs w:val="28"/>
      </w:rPr>
    </w:lvl>
    <w:lvl w:ilvl="2" w:tplc="BDEA6302">
      <w:numFmt w:val="bullet"/>
      <w:lvlText w:val="•"/>
      <w:lvlJc w:val="left"/>
      <w:pPr>
        <w:ind w:left="3337" w:hanging="360"/>
      </w:pPr>
      <w:rPr>
        <w:rFonts w:hint="default"/>
      </w:rPr>
    </w:lvl>
    <w:lvl w:ilvl="3" w:tplc="B48844B4">
      <w:numFmt w:val="bullet"/>
      <w:lvlText w:val="•"/>
      <w:lvlJc w:val="left"/>
      <w:pPr>
        <w:ind w:left="4075" w:hanging="360"/>
      </w:pPr>
      <w:rPr>
        <w:rFonts w:hint="default"/>
      </w:rPr>
    </w:lvl>
    <w:lvl w:ilvl="4" w:tplc="23BC61B4">
      <w:numFmt w:val="bullet"/>
      <w:lvlText w:val="•"/>
      <w:lvlJc w:val="left"/>
      <w:pPr>
        <w:ind w:left="4813" w:hanging="360"/>
      </w:pPr>
      <w:rPr>
        <w:rFonts w:hint="default"/>
      </w:rPr>
    </w:lvl>
    <w:lvl w:ilvl="5" w:tplc="AFC0F956">
      <w:numFmt w:val="bullet"/>
      <w:lvlText w:val="•"/>
      <w:lvlJc w:val="left"/>
      <w:pPr>
        <w:ind w:left="5551" w:hanging="360"/>
      </w:pPr>
      <w:rPr>
        <w:rFonts w:hint="default"/>
      </w:rPr>
    </w:lvl>
    <w:lvl w:ilvl="6" w:tplc="0AE8CBE8">
      <w:numFmt w:val="bullet"/>
      <w:lvlText w:val="•"/>
      <w:lvlJc w:val="left"/>
      <w:pPr>
        <w:ind w:left="6288" w:hanging="360"/>
      </w:pPr>
      <w:rPr>
        <w:rFonts w:hint="default"/>
      </w:rPr>
    </w:lvl>
    <w:lvl w:ilvl="7" w:tplc="2E5A8F4E">
      <w:numFmt w:val="bullet"/>
      <w:lvlText w:val="•"/>
      <w:lvlJc w:val="left"/>
      <w:pPr>
        <w:ind w:left="7026" w:hanging="360"/>
      </w:pPr>
      <w:rPr>
        <w:rFonts w:hint="default"/>
      </w:rPr>
    </w:lvl>
    <w:lvl w:ilvl="8" w:tplc="4E0476D4">
      <w:numFmt w:val="bullet"/>
      <w:lvlText w:val="•"/>
      <w:lvlJc w:val="left"/>
      <w:pPr>
        <w:ind w:left="7764" w:hanging="360"/>
      </w:pPr>
      <w:rPr>
        <w:rFonts w:hint="default"/>
      </w:rPr>
    </w:lvl>
  </w:abstractNum>
  <w:abstractNum w:abstractNumId="6">
    <w:nsid w:val="2B0F0B5A"/>
    <w:multiLevelType w:val="hybridMultilevel"/>
    <w:tmpl w:val="5C22E1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2E4A00C8"/>
    <w:multiLevelType w:val="hybridMultilevel"/>
    <w:tmpl w:val="3C58641E"/>
    <w:lvl w:ilvl="0" w:tplc="E8E4F186">
      <w:start w:val="1"/>
      <w:numFmt w:val="decimal"/>
      <w:lvlText w:val="%1)"/>
      <w:lvlJc w:val="left"/>
      <w:pPr>
        <w:ind w:left="1541" w:hanging="360"/>
      </w:pPr>
      <w:rPr>
        <w:rFonts w:hint="default"/>
      </w:rPr>
    </w:lvl>
    <w:lvl w:ilvl="1" w:tplc="040C0019" w:tentative="1">
      <w:start w:val="1"/>
      <w:numFmt w:val="lowerLetter"/>
      <w:lvlText w:val="%2."/>
      <w:lvlJc w:val="left"/>
      <w:pPr>
        <w:ind w:left="2261" w:hanging="360"/>
      </w:pPr>
    </w:lvl>
    <w:lvl w:ilvl="2" w:tplc="040C001B" w:tentative="1">
      <w:start w:val="1"/>
      <w:numFmt w:val="lowerRoman"/>
      <w:lvlText w:val="%3."/>
      <w:lvlJc w:val="right"/>
      <w:pPr>
        <w:ind w:left="2981" w:hanging="180"/>
      </w:pPr>
    </w:lvl>
    <w:lvl w:ilvl="3" w:tplc="040C000F" w:tentative="1">
      <w:start w:val="1"/>
      <w:numFmt w:val="decimal"/>
      <w:lvlText w:val="%4."/>
      <w:lvlJc w:val="left"/>
      <w:pPr>
        <w:ind w:left="3701" w:hanging="360"/>
      </w:pPr>
    </w:lvl>
    <w:lvl w:ilvl="4" w:tplc="040C0019" w:tentative="1">
      <w:start w:val="1"/>
      <w:numFmt w:val="lowerLetter"/>
      <w:lvlText w:val="%5."/>
      <w:lvlJc w:val="left"/>
      <w:pPr>
        <w:ind w:left="4421" w:hanging="360"/>
      </w:pPr>
    </w:lvl>
    <w:lvl w:ilvl="5" w:tplc="040C001B" w:tentative="1">
      <w:start w:val="1"/>
      <w:numFmt w:val="lowerRoman"/>
      <w:lvlText w:val="%6."/>
      <w:lvlJc w:val="right"/>
      <w:pPr>
        <w:ind w:left="5141" w:hanging="180"/>
      </w:pPr>
    </w:lvl>
    <w:lvl w:ilvl="6" w:tplc="040C000F" w:tentative="1">
      <w:start w:val="1"/>
      <w:numFmt w:val="decimal"/>
      <w:lvlText w:val="%7."/>
      <w:lvlJc w:val="left"/>
      <w:pPr>
        <w:ind w:left="5861" w:hanging="360"/>
      </w:pPr>
    </w:lvl>
    <w:lvl w:ilvl="7" w:tplc="040C0019" w:tentative="1">
      <w:start w:val="1"/>
      <w:numFmt w:val="lowerLetter"/>
      <w:lvlText w:val="%8."/>
      <w:lvlJc w:val="left"/>
      <w:pPr>
        <w:ind w:left="6581" w:hanging="360"/>
      </w:pPr>
    </w:lvl>
    <w:lvl w:ilvl="8" w:tplc="040C001B" w:tentative="1">
      <w:start w:val="1"/>
      <w:numFmt w:val="lowerRoman"/>
      <w:lvlText w:val="%9."/>
      <w:lvlJc w:val="right"/>
      <w:pPr>
        <w:ind w:left="7301" w:hanging="180"/>
      </w:pPr>
    </w:lvl>
  </w:abstractNum>
  <w:abstractNum w:abstractNumId="8">
    <w:nsid w:val="30684219"/>
    <w:multiLevelType w:val="hybridMultilevel"/>
    <w:tmpl w:val="D88ACB86"/>
    <w:lvl w:ilvl="0" w:tplc="6E38CDD8">
      <w:start w:val="1"/>
      <w:numFmt w:val="decimal"/>
      <w:lvlText w:val="%1)"/>
      <w:lvlJc w:val="left"/>
      <w:pPr>
        <w:ind w:left="1185" w:hanging="410"/>
      </w:pPr>
      <w:rPr>
        <w:rFonts w:ascii="Calibri" w:eastAsia="Calibri" w:hAnsi="Calibri" w:cs="Calibri" w:hint="default"/>
        <w:w w:val="100"/>
        <w:sz w:val="22"/>
        <w:szCs w:val="22"/>
      </w:rPr>
    </w:lvl>
    <w:lvl w:ilvl="1" w:tplc="873A2456">
      <w:numFmt w:val="bullet"/>
      <w:lvlText w:val="•"/>
      <w:lvlJc w:val="left"/>
      <w:pPr>
        <w:ind w:left="1986" w:hanging="410"/>
      </w:pPr>
      <w:rPr>
        <w:rFonts w:hint="default"/>
      </w:rPr>
    </w:lvl>
    <w:lvl w:ilvl="2" w:tplc="6996106A">
      <w:numFmt w:val="bullet"/>
      <w:lvlText w:val="•"/>
      <w:lvlJc w:val="left"/>
      <w:pPr>
        <w:ind w:left="2792" w:hanging="410"/>
      </w:pPr>
      <w:rPr>
        <w:rFonts w:hint="default"/>
      </w:rPr>
    </w:lvl>
    <w:lvl w:ilvl="3" w:tplc="06821C6E">
      <w:numFmt w:val="bullet"/>
      <w:lvlText w:val="•"/>
      <w:lvlJc w:val="left"/>
      <w:pPr>
        <w:ind w:left="3598" w:hanging="410"/>
      </w:pPr>
      <w:rPr>
        <w:rFonts w:hint="default"/>
      </w:rPr>
    </w:lvl>
    <w:lvl w:ilvl="4" w:tplc="1F987A30">
      <w:numFmt w:val="bullet"/>
      <w:lvlText w:val="•"/>
      <w:lvlJc w:val="left"/>
      <w:pPr>
        <w:ind w:left="4404" w:hanging="410"/>
      </w:pPr>
      <w:rPr>
        <w:rFonts w:hint="default"/>
      </w:rPr>
    </w:lvl>
    <w:lvl w:ilvl="5" w:tplc="E0105F8E">
      <w:numFmt w:val="bullet"/>
      <w:lvlText w:val="•"/>
      <w:lvlJc w:val="left"/>
      <w:pPr>
        <w:ind w:left="5210" w:hanging="410"/>
      </w:pPr>
      <w:rPr>
        <w:rFonts w:hint="default"/>
      </w:rPr>
    </w:lvl>
    <w:lvl w:ilvl="6" w:tplc="561AADBA">
      <w:numFmt w:val="bullet"/>
      <w:lvlText w:val="•"/>
      <w:lvlJc w:val="left"/>
      <w:pPr>
        <w:ind w:left="6016" w:hanging="410"/>
      </w:pPr>
      <w:rPr>
        <w:rFonts w:hint="default"/>
      </w:rPr>
    </w:lvl>
    <w:lvl w:ilvl="7" w:tplc="6E32F87A">
      <w:numFmt w:val="bullet"/>
      <w:lvlText w:val="•"/>
      <w:lvlJc w:val="left"/>
      <w:pPr>
        <w:ind w:left="6822" w:hanging="410"/>
      </w:pPr>
      <w:rPr>
        <w:rFonts w:hint="default"/>
      </w:rPr>
    </w:lvl>
    <w:lvl w:ilvl="8" w:tplc="04441A4E">
      <w:numFmt w:val="bullet"/>
      <w:lvlText w:val="•"/>
      <w:lvlJc w:val="left"/>
      <w:pPr>
        <w:ind w:left="7628" w:hanging="410"/>
      </w:pPr>
      <w:rPr>
        <w:rFonts w:hint="default"/>
      </w:rPr>
    </w:lvl>
  </w:abstractNum>
  <w:abstractNum w:abstractNumId="9">
    <w:nsid w:val="3CAE193B"/>
    <w:multiLevelType w:val="hybridMultilevel"/>
    <w:tmpl w:val="4F98043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0">
    <w:nsid w:val="3D1D4B1A"/>
    <w:multiLevelType w:val="hybridMultilevel"/>
    <w:tmpl w:val="F64AFAF4"/>
    <w:lvl w:ilvl="0" w:tplc="EE4EBE3E">
      <w:start w:val="1"/>
      <w:numFmt w:val="decimal"/>
      <w:lvlText w:val="%1)"/>
      <w:lvlJc w:val="left"/>
      <w:pPr>
        <w:ind w:left="1185" w:hanging="360"/>
      </w:pPr>
      <w:rPr>
        <w:rFonts w:ascii="Calibri" w:eastAsia="Calibri" w:hAnsi="Calibri" w:cs="Calibri" w:hint="default"/>
        <w:spacing w:val="-18"/>
        <w:w w:val="100"/>
        <w:sz w:val="22"/>
        <w:szCs w:val="22"/>
      </w:rPr>
    </w:lvl>
    <w:lvl w:ilvl="1" w:tplc="EB4A0164">
      <w:numFmt w:val="bullet"/>
      <w:lvlText w:val="•"/>
      <w:lvlJc w:val="left"/>
      <w:pPr>
        <w:ind w:left="1986" w:hanging="360"/>
      </w:pPr>
      <w:rPr>
        <w:rFonts w:hint="default"/>
      </w:rPr>
    </w:lvl>
    <w:lvl w:ilvl="2" w:tplc="A1FCD5C8">
      <w:numFmt w:val="bullet"/>
      <w:lvlText w:val="•"/>
      <w:lvlJc w:val="left"/>
      <w:pPr>
        <w:ind w:left="2792" w:hanging="360"/>
      </w:pPr>
      <w:rPr>
        <w:rFonts w:hint="default"/>
      </w:rPr>
    </w:lvl>
    <w:lvl w:ilvl="3" w:tplc="14C64088">
      <w:numFmt w:val="bullet"/>
      <w:lvlText w:val="•"/>
      <w:lvlJc w:val="left"/>
      <w:pPr>
        <w:ind w:left="3598" w:hanging="360"/>
      </w:pPr>
      <w:rPr>
        <w:rFonts w:hint="default"/>
      </w:rPr>
    </w:lvl>
    <w:lvl w:ilvl="4" w:tplc="F20C5AE8">
      <w:numFmt w:val="bullet"/>
      <w:lvlText w:val="•"/>
      <w:lvlJc w:val="left"/>
      <w:pPr>
        <w:ind w:left="4404" w:hanging="360"/>
      </w:pPr>
      <w:rPr>
        <w:rFonts w:hint="default"/>
      </w:rPr>
    </w:lvl>
    <w:lvl w:ilvl="5" w:tplc="D65C0C02">
      <w:numFmt w:val="bullet"/>
      <w:lvlText w:val="•"/>
      <w:lvlJc w:val="left"/>
      <w:pPr>
        <w:ind w:left="5210" w:hanging="360"/>
      </w:pPr>
      <w:rPr>
        <w:rFonts w:hint="default"/>
      </w:rPr>
    </w:lvl>
    <w:lvl w:ilvl="6" w:tplc="F7B6B05A">
      <w:numFmt w:val="bullet"/>
      <w:lvlText w:val="•"/>
      <w:lvlJc w:val="left"/>
      <w:pPr>
        <w:ind w:left="6016" w:hanging="360"/>
      </w:pPr>
      <w:rPr>
        <w:rFonts w:hint="default"/>
      </w:rPr>
    </w:lvl>
    <w:lvl w:ilvl="7" w:tplc="1CFC6D2C">
      <w:numFmt w:val="bullet"/>
      <w:lvlText w:val="•"/>
      <w:lvlJc w:val="left"/>
      <w:pPr>
        <w:ind w:left="6822" w:hanging="360"/>
      </w:pPr>
      <w:rPr>
        <w:rFonts w:hint="default"/>
      </w:rPr>
    </w:lvl>
    <w:lvl w:ilvl="8" w:tplc="AEF81386">
      <w:numFmt w:val="bullet"/>
      <w:lvlText w:val="•"/>
      <w:lvlJc w:val="left"/>
      <w:pPr>
        <w:ind w:left="7628" w:hanging="360"/>
      </w:pPr>
      <w:rPr>
        <w:rFonts w:hint="default"/>
      </w:rPr>
    </w:lvl>
  </w:abstractNum>
  <w:abstractNum w:abstractNumId="11">
    <w:nsid w:val="41DE2CB1"/>
    <w:multiLevelType w:val="hybridMultilevel"/>
    <w:tmpl w:val="5E5C868E"/>
    <w:lvl w:ilvl="0" w:tplc="040C0001">
      <w:start w:val="1"/>
      <w:numFmt w:val="bullet"/>
      <w:lvlText w:val=""/>
      <w:lvlJc w:val="left"/>
      <w:pPr>
        <w:ind w:left="720" w:hanging="360"/>
      </w:pPr>
      <w:rPr>
        <w:rFonts w:ascii="Symbol" w:hAnsi="Symbol" w:hint="default"/>
      </w:rPr>
    </w:lvl>
    <w:lvl w:ilvl="1" w:tplc="884C6E78">
      <w:numFmt w:val="bullet"/>
      <w:lvlText w:val=""/>
      <w:lvlJc w:val="left"/>
      <w:pPr>
        <w:ind w:left="1440" w:hanging="360"/>
      </w:pPr>
      <w:rPr>
        <w:rFonts w:ascii="Wingdings" w:eastAsia="Calibri" w:hAnsi="Wingdings"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997F4E"/>
    <w:multiLevelType w:val="hybridMultilevel"/>
    <w:tmpl w:val="6CB6FB2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8C3472"/>
    <w:multiLevelType w:val="hybridMultilevel"/>
    <w:tmpl w:val="6FC8E058"/>
    <w:lvl w:ilvl="0" w:tplc="040C000F">
      <w:start w:val="1"/>
      <w:numFmt w:val="decimal"/>
      <w:lvlText w:val="%1."/>
      <w:lvlJc w:val="left"/>
      <w:pPr>
        <w:ind w:left="1542" w:hanging="360"/>
      </w:pPr>
    </w:lvl>
    <w:lvl w:ilvl="1" w:tplc="040C0019" w:tentative="1">
      <w:start w:val="1"/>
      <w:numFmt w:val="lowerLetter"/>
      <w:lvlText w:val="%2."/>
      <w:lvlJc w:val="left"/>
      <w:pPr>
        <w:ind w:left="2262" w:hanging="360"/>
      </w:pPr>
    </w:lvl>
    <w:lvl w:ilvl="2" w:tplc="040C001B" w:tentative="1">
      <w:start w:val="1"/>
      <w:numFmt w:val="lowerRoman"/>
      <w:lvlText w:val="%3."/>
      <w:lvlJc w:val="right"/>
      <w:pPr>
        <w:ind w:left="2982" w:hanging="180"/>
      </w:pPr>
    </w:lvl>
    <w:lvl w:ilvl="3" w:tplc="040C000F" w:tentative="1">
      <w:start w:val="1"/>
      <w:numFmt w:val="decimal"/>
      <w:lvlText w:val="%4."/>
      <w:lvlJc w:val="left"/>
      <w:pPr>
        <w:ind w:left="3702" w:hanging="360"/>
      </w:pPr>
    </w:lvl>
    <w:lvl w:ilvl="4" w:tplc="040C0019" w:tentative="1">
      <w:start w:val="1"/>
      <w:numFmt w:val="lowerLetter"/>
      <w:lvlText w:val="%5."/>
      <w:lvlJc w:val="left"/>
      <w:pPr>
        <w:ind w:left="4422" w:hanging="360"/>
      </w:pPr>
    </w:lvl>
    <w:lvl w:ilvl="5" w:tplc="040C001B" w:tentative="1">
      <w:start w:val="1"/>
      <w:numFmt w:val="lowerRoman"/>
      <w:lvlText w:val="%6."/>
      <w:lvlJc w:val="right"/>
      <w:pPr>
        <w:ind w:left="5142" w:hanging="180"/>
      </w:pPr>
    </w:lvl>
    <w:lvl w:ilvl="6" w:tplc="040C000F" w:tentative="1">
      <w:start w:val="1"/>
      <w:numFmt w:val="decimal"/>
      <w:lvlText w:val="%7."/>
      <w:lvlJc w:val="left"/>
      <w:pPr>
        <w:ind w:left="5862" w:hanging="360"/>
      </w:pPr>
    </w:lvl>
    <w:lvl w:ilvl="7" w:tplc="040C0019" w:tentative="1">
      <w:start w:val="1"/>
      <w:numFmt w:val="lowerLetter"/>
      <w:lvlText w:val="%8."/>
      <w:lvlJc w:val="left"/>
      <w:pPr>
        <w:ind w:left="6582" w:hanging="360"/>
      </w:pPr>
    </w:lvl>
    <w:lvl w:ilvl="8" w:tplc="040C001B" w:tentative="1">
      <w:start w:val="1"/>
      <w:numFmt w:val="lowerRoman"/>
      <w:lvlText w:val="%9."/>
      <w:lvlJc w:val="right"/>
      <w:pPr>
        <w:ind w:left="7302" w:hanging="180"/>
      </w:pPr>
    </w:lvl>
  </w:abstractNum>
  <w:abstractNum w:abstractNumId="14">
    <w:nsid w:val="4B4B434F"/>
    <w:multiLevelType w:val="hybridMultilevel"/>
    <w:tmpl w:val="D57482F0"/>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5E176FB3"/>
    <w:multiLevelType w:val="hybridMultilevel"/>
    <w:tmpl w:val="D79ACAEA"/>
    <w:lvl w:ilvl="0" w:tplc="040C0001">
      <w:start w:val="1"/>
      <w:numFmt w:val="bullet"/>
      <w:lvlText w:val=""/>
      <w:lvlJc w:val="left"/>
      <w:pPr>
        <w:ind w:left="1542" w:hanging="360"/>
      </w:pPr>
      <w:rPr>
        <w:rFonts w:ascii="Symbol" w:hAnsi="Symbol" w:hint="default"/>
      </w:rPr>
    </w:lvl>
    <w:lvl w:ilvl="1" w:tplc="040C0003">
      <w:start w:val="1"/>
      <w:numFmt w:val="bullet"/>
      <w:lvlText w:val="o"/>
      <w:lvlJc w:val="left"/>
      <w:pPr>
        <w:ind w:left="2262" w:hanging="360"/>
      </w:pPr>
      <w:rPr>
        <w:rFonts w:ascii="Courier New" w:hAnsi="Courier New" w:cs="Courier New" w:hint="default"/>
      </w:rPr>
    </w:lvl>
    <w:lvl w:ilvl="2" w:tplc="040C0005" w:tentative="1">
      <w:start w:val="1"/>
      <w:numFmt w:val="bullet"/>
      <w:lvlText w:val=""/>
      <w:lvlJc w:val="left"/>
      <w:pPr>
        <w:ind w:left="2982" w:hanging="360"/>
      </w:pPr>
      <w:rPr>
        <w:rFonts w:ascii="Wingdings" w:hAnsi="Wingdings" w:hint="default"/>
      </w:rPr>
    </w:lvl>
    <w:lvl w:ilvl="3" w:tplc="040C0001" w:tentative="1">
      <w:start w:val="1"/>
      <w:numFmt w:val="bullet"/>
      <w:lvlText w:val=""/>
      <w:lvlJc w:val="left"/>
      <w:pPr>
        <w:ind w:left="3702" w:hanging="360"/>
      </w:pPr>
      <w:rPr>
        <w:rFonts w:ascii="Symbol" w:hAnsi="Symbol" w:hint="default"/>
      </w:rPr>
    </w:lvl>
    <w:lvl w:ilvl="4" w:tplc="040C0003" w:tentative="1">
      <w:start w:val="1"/>
      <w:numFmt w:val="bullet"/>
      <w:lvlText w:val="o"/>
      <w:lvlJc w:val="left"/>
      <w:pPr>
        <w:ind w:left="4422" w:hanging="360"/>
      </w:pPr>
      <w:rPr>
        <w:rFonts w:ascii="Courier New" w:hAnsi="Courier New" w:cs="Courier New" w:hint="default"/>
      </w:rPr>
    </w:lvl>
    <w:lvl w:ilvl="5" w:tplc="040C0005" w:tentative="1">
      <w:start w:val="1"/>
      <w:numFmt w:val="bullet"/>
      <w:lvlText w:val=""/>
      <w:lvlJc w:val="left"/>
      <w:pPr>
        <w:ind w:left="5142" w:hanging="360"/>
      </w:pPr>
      <w:rPr>
        <w:rFonts w:ascii="Wingdings" w:hAnsi="Wingdings" w:hint="default"/>
      </w:rPr>
    </w:lvl>
    <w:lvl w:ilvl="6" w:tplc="040C0001" w:tentative="1">
      <w:start w:val="1"/>
      <w:numFmt w:val="bullet"/>
      <w:lvlText w:val=""/>
      <w:lvlJc w:val="left"/>
      <w:pPr>
        <w:ind w:left="5862" w:hanging="360"/>
      </w:pPr>
      <w:rPr>
        <w:rFonts w:ascii="Symbol" w:hAnsi="Symbol" w:hint="default"/>
      </w:rPr>
    </w:lvl>
    <w:lvl w:ilvl="7" w:tplc="040C0003" w:tentative="1">
      <w:start w:val="1"/>
      <w:numFmt w:val="bullet"/>
      <w:lvlText w:val="o"/>
      <w:lvlJc w:val="left"/>
      <w:pPr>
        <w:ind w:left="6582" w:hanging="360"/>
      </w:pPr>
      <w:rPr>
        <w:rFonts w:ascii="Courier New" w:hAnsi="Courier New" w:cs="Courier New" w:hint="default"/>
      </w:rPr>
    </w:lvl>
    <w:lvl w:ilvl="8" w:tplc="040C0005" w:tentative="1">
      <w:start w:val="1"/>
      <w:numFmt w:val="bullet"/>
      <w:lvlText w:val=""/>
      <w:lvlJc w:val="left"/>
      <w:pPr>
        <w:ind w:left="7302" w:hanging="360"/>
      </w:pPr>
      <w:rPr>
        <w:rFonts w:ascii="Wingdings" w:hAnsi="Wingdings" w:hint="default"/>
      </w:rPr>
    </w:lvl>
  </w:abstractNum>
  <w:abstractNum w:abstractNumId="16">
    <w:nsid w:val="7C6C0552"/>
    <w:multiLevelType w:val="hybridMultilevel"/>
    <w:tmpl w:val="93269C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5"/>
  </w:num>
  <w:num w:numId="5">
    <w:abstractNumId w:val="1"/>
  </w:num>
  <w:num w:numId="6">
    <w:abstractNumId w:val="16"/>
  </w:num>
  <w:num w:numId="7">
    <w:abstractNumId w:val="12"/>
  </w:num>
  <w:num w:numId="8">
    <w:abstractNumId w:val="11"/>
  </w:num>
  <w:num w:numId="9">
    <w:abstractNumId w:val="6"/>
  </w:num>
  <w:num w:numId="10">
    <w:abstractNumId w:val="14"/>
  </w:num>
  <w:num w:numId="11">
    <w:abstractNumId w:val="13"/>
  </w:num>
  <w:num w:numId="12">
    <w:abstractNumId w:val="2"/>
  </w:num>
  <w:num w:numId="13">
    <w:abstractNumId w:val="0"/>
  </w:num>
  <w:num w:numId="14">
    <w:abstractNumId w:val="9"/>
  </w:num>
  <w:num w:numId="15">
    <w:abstractNumId w:val="15"/>
  </w:num>
  <w:num w:numId="16">
    <w:abstractNumId w:val="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3312A6"/>
    <w:rsid w:val="000256F2"/>
    <w:rsid w:val="00055F21"/>
    <w:rsid w:val="00066A77"/>
    <w:rsid w:val="0013088B"/>
    <w:rsid w:val="00136C80"/>
    <w:rsid w:val="00154C08"/>
    <w:rsid w:val="001A3F04"/>
    <w:rsid w:val="002C059B"/>
    <w:rsid w:val="003312A6"/>
    <w:rsid w:val="00364C50"/>
    <w:rsid w:val="003E24DC"/>
    <w:rsid w:val="003E7F7D"/>
    <w:rsid w:val="004C59B2"/>
    <w:rsid w:val="00566AB2"/>
    <w:rsid w:val="0065622A"/>
    <w:rsid w:val="006A0480"/>
    <w:rsid w:val="006A1B2D"/>
    <w:rsid w:val="006C636B"/>
    <w:rsid w:val="00713521"/>
    <w:rsid w:val="00771736"/>
    <w:rsid w:val="00777330"/>
    <w:rsid w:val="007E5A31"/>
    <w:rsid w:val="0084759F"/>
    <w:rsid w:val="008A140D"/>
    <w:rsid w:val="00975F5D"/>
    <w:rsid w:val="009A358D"/>
    <w:rsid w:val="009C31B4"/>
    <w:rsid w:val="00A26191"/>
    <w:rsid w:val="00A530C9"/>
    <w:rsid w:val="00A85385"/>
    <w:rsid w:val="00AF60F7"/>
    <w:rsid w:val="00C80826"/>
    <w:rsid w:val="00C95AC2"/>
    <w:rsid w:val="00D00AAA"/>
    <w:rsid w:val="00D420AF"/>
    <w:rsid w:val="00D66CAD"/>
    <w:rsid w:val="00DF1840"/>
    <w:rsid w:val="00E457BC"/>
    <w:rsid w:val="00EA56E4"/>
    <w:rsid w:val="00EB0659"/>
    <w:rsid w:val="00F0773A"/>
    <w:rsid w:val="00F25F31"/>
    <w:rsid w:val="00FA50EB"/>
    <w:rsid w:val="00FF050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12A6"/>
    <w:rPr>
      <w:rFonts w:ascii="Calibri" w:eastAsia="Calibri" w:hAnsi="Calibri" w:cs="Calibri"/>
    </w:rPr>
  </w:style>
  <w:style w:type="paragraph" w:styleId="Titre1">
    <w:name w:val="heading 1"/>
    <w:basedOn w:val="Normal"/>
    <w:link w:val="Titre1Car"/>
    <w:uiPriority w:val="9"/>
    <w:qFormat/>
    <w:rsid w:val="00EA56E4"/>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312A6"/>
    <w:tblPr>
      <w:tblInd w:w="0" w:type="dxa"/>
      <w:tblCellMar>
        <w:top w:w="0" w:type="dxa"/>
        <w:left w:w="0" w:type="dxa"/>
        <w:bottom w:w="0" w:type="dxa"/>
        <w:right w:w="0" w:type="dxa"/>
      </w:tblCellMar>
    </w:tblPr>
  </w:style>
  <w:style w:type="paragraph" w:styleId="Corpsdetexte">
    <w:name w:val="Body Text"/>
    <w:basedOn w:val="Normal"/>
    <w:uiPriority w:val="1"/>
    <w:qFormat/>
    <w:rsid w:val="003312A6"/>
    <w:pPr>
      <w:ind w:left="1182" w:hanging="360"/>
    </w:pPr>
  </w:style>
  <w:style w:type="paragraph" w:customStyle="1" w:styleId="Titre11">
    <w:name w:val="Titre 11"/>
    <w:basedOn w:val="Normal"/>
    <w:uiPriority w:val="1"/>
    <w:qFormat/>
    <w:rsid w:val="003312A6"/>
    <w:pPr>
      <w:ind w:left="2603" w:hanging="360"/>
      <w:outlineLvl w:val="1"/>
    </w:pPr>
    <w:rPr>
      <w:sz w:val="28"/>
      <w:szCs w:val="28"/>
    </w:rPr>
  </w:style>
  <w:style w:type="paragraph" w:customStyle="1" w:styleId="Titre21">
    <w:name w:val="Titre 21"/>
    <w:basedOn w:val="Normal"/>
    <w:uiPriority w:val="1"/>
    <w:qFormat/>
    <w:rsid w:val="003312A6"/>
    <w:pPr>
      <w:ind w:left="116"/>
      <w:outlineLvl w:val="2"/>
    </w:pPr>
    <w:rPr>
      <w:b/>
      <w:bCs/>
    </w:rPr>
  </w:style>
  <w:style w:type="paragraph" w:styleId="Paragraphedeliste">
    <w:name w:val="List Paragraph"/>
    <w:basedOn w:val="Normal"/>
    <w:uiPriority w:val="1"/>
    <w:qFormat/>
    <w:rsid w:val="003312A6"/>
    <w:pPr>
      <w:ind w:left="1182" w:hanging="360"/>
    </w:pPr>
  </w:style>
  <w:style w:type="paragraph" w:customStyle="1" w:styleId="TableParagraph">
    <w:name w:val="Table Paragraph"/>
    <w:basedOn w:val="Normal"/>
    <w:uiPriority w:val="1"/>
    <w:qFormat/>
    <w:rsid w:val="003312A6"/>
  </w:style>
  <w:style w:type="paragraph" w:styleId="Textedebulles">
    <w:name w:val="Balloon Text"/>
    <w:basedOn w:val="Normal"/>
    <w:link w:val="TextedebullesCar"/>
    <w:uiPriority w:val="99"/>
    <w:semiHidden/>
    <w:unhideWhenUsed/>
    <w:rsid w:val="00713521"/>
    <w:rPr>
      <w:rFonts w:ascii="Tahoma" w:hAnsi="Tahoma" w:cs="Tahoma"/>
      <w:sz w:val="16"/>
      <w:szCs w:val="16"/>
    </w:rPr>
  </w:style>
  <w:style w:type="character" w:customStyle="1" w:styleId="TextedebullesCar">
    <w:name w:val="Texte de bulles Car"/>
    <w:basedOn w:val="Policepardfaut"/>
    <w:link w:val="Textedebulles"/>
    <w:uiPriority w:val="99"/>
    <w:semiHidden/>
    <w:rsid w:val="00713521"/>
    <w:rPr>
      <w:rFonts w:ascii="Tahoma" w:eastAsia="Calibri" w:hAnsi="Tahoma" w:cs="Tahoma"/>
      <w:sz w:val="16"/>
      <w:szCs w:val="16"/>
    </w:rPr>
  </w:style>
  <w:style w:type="paragraph" w:styleId="En-tte">
    <w:name w:val="header"/>
    <w:basedOn w:val="Normal"/>
    <w:link w:val="En-tteCar"/>
    <w:uiPriority w:val="99"/>
    <w:unhideWhenUsed/>
    <w:rsid w:val="007E5A31"/>
    <w:pPr>
      <w:tabs>
        <w:tab w:val="center" w:pos="4536"/>
        <w:tab w:val="right" w:pos="9072"/>
      </w:tabs>
    </w:pPr>
  </w:style>
  <w:style w:type="character" w:customStyle="1" w:styleId="En-tteCar">
    <w:name w:val="En-tête Car"/>
    <w:basedOn w:val="Policepardfaut"/>
    <w:link w:val="En-tte"/>
    <w:uiPriority w:val="99"/>
    <w:rsid w:val="007E5A31"/>
    <w:rPr>
      <w:rFonts w:ascii="Calibri" w:eastAsia="Calibri" w:hAnsi="Calibri" w:cs="Calibri"/>
    </w:rPr>
  </w:style>
  <w:style w:type="paragraph" w:styleId="Pieddepage">
    <w:name w:val="footer"/>
    <w:basedOn w:val="Normal"/>
    <w:link w:val="PieddepageCar"/>
    <w:uiPriority w:val="99"/>
    <w:unhideWhenUsed/>
    <w:rsid w:val="007E5A31"/>
    <w:pPr>
      <w:tabs>
        <w:tab w:val="center" w:pos="4536"/>
        <w:tab w:val="right" w:pos="9072"/>
      </w:tabs>
    </w:pPr>
  </w:style>
  <w:style w:type="character" w:customStyle="1" w:styleId="PieddepageCar">
    <w:name w:val="Pied de page Car"/>
    <w:basedOn w:val="Policepardfaut"/>
    <w:link w:val="Pieddepage"/>
    <w:uiPriority w:val="99"/>
    <w:rsid w:val="007E5A31"/>
    <w:rPr>
      <w:rFonts w:ascii="Calibri" w:eastAsia="Calibri" w:hAnsi="Calibri" w:cs="Calibri"/>
    </w:rPr>
  </w:style>
  <w:style w:type="character" w:customStyle="1" w:styleId="Titre1Car">
    <w:name w:val="Titre 1 Car"/>
    <w:basedOn w:val="Policepardfaut"/>
    <w:link w:val="Titre1"/>
    <w:uiPriority w:val="9"/>
    <w:rsid w:val="00EA56E4"/>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EA56E4"/>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EA56E4"/>
    <w:rPr>
      <w:b/>
      <w:bCs/>
    </w:rPr>
  </w:style>
</w:styles>
</file>

<file path=word/webSettings.xml><?xml version="1.0" encoding="utf-8"?>
<w:webSettings xmlns:r="http://schemas.openxmlformats.org/officeDocument/2006/relationships" xmlns:w="http://schemas.openxmlformats.org/wordprocessingml/2006/main">
  <w:divs>
    <w:div w:id="598106180">
      <w:bodyDiv w:val="1"/>
      <w:marLeft w:val="0"/>
      <w:marRight w:val="0"/>
      <w:marTop w:val="0"/>
      <w:marBottom w:val="0"/>
      <w:divBdr>
        <w:top w:val="none" w:sz="0" w:space="0" w:color="auto"/>
        <w:left w:val="none" w:sz="0" w:space="0" w:color="auto"/>
        <w:bottom w:val="none" w:sz="0" w:space="0" w:color="auto"/>
        <w:right w:val="none" w:sz="0" w:space="0" w:color="auto"/>
      </w:divBdr>
      <w:divsChild>
        <w:div w:id="6876336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1111</Words>
  <Characters>6114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ADmin</cp:lastModifiedBy>
  <cp:revision>2</cp:revision>
  <cp:lastPrinted>2017-12-12T17:49:00Z</cp:lastPrinted>
  <dcterms:created xsi:type="dcterms:W3CDTF">2021-06-15T16:40:00Z</dcterms:created>
  <dcterms:modified xsi:type="dcterms:W3CDTF">2021-06-16T10:08:00Z</dcterms:modified>
</cp:coreProperties>
</file>